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547430" w:rsidRPr="009C14D4" w:rsidRDefault="00C31A73" w:rsidP="008F0A94">
      <w:pPr>
        <w:spacing w:after="0"/>
        <w:jc w:val="center"/>
        <w:rPr>
          <w:rFonts w:ascii="Times New Roman" w:hAnsi="Times New Roman" w:cs="Times New Roman"/>
          <w:b/>
          <w:sz w:val="48"/>
          <w:szCs w:val="48"/>
        </w:rPr>
      </w:pPr>
      <w:r w:rsidRPr="009C14D4">
        <w:rPr>
          <w:rFonts w:ascii="Times New Roman" w:hAnsi="Times New Roman" w:cs="Times New Roman"/>
          <w:b/>
          <w:sz w:val="48"/>
          <w:szCs w:val="48"/>
        </w:rPr>
        <w:t>Реферат на тему: Лечебная физическая культура при ожирении</w:t>
      </w: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jc w:val="center"/>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r w:rsidRPr="009C14D4">
        <w:rPr>
          <w:rFonts w:ascii="Times New Roman" w:hAnsi="Times New Roman" w:cs="Times New Roman"/>
          <w:b/>
          <w:sz w:val="28"/>
          <w:szCs w:val="28"/>
        </w:rPr>
        <w:t>Содержание:</w:t>
      </w:r>
    </w:p>
    <w:p w:rsidR="009C14D4" w:rsidRPr="009C14D4" w:rsidRDefault="009C14D4" w:rsidP="009C14D4">
      <w:pPr>
        <w:pStyle w:val="a5"/>
        <w:numPr>
          <w:ilvl w:val="0"/>
          <w:numId w:val="6"/>
        </w:numPr>
        <w:spacing w:after="0"/>
        <w:rPr>
          <w:rFonts w:ascii="Times New Roman" w:hAnsi="Times New Roman" w:cs="Times New Roman"/>
          <w:sz w:val="28"/>
          <w:szCs w:val="28"/>
        </w:rPr>
      </w:pPr>
      <w:r w:rsidRPr="009C14D4">
        <w:rPr>
          <w:rFonts w:ascii="Times New Roman" w:hAnsi="Times New Roman" w:cs="Times New Roman"/>
          <w:sz w:val="28"/>
          <w:szCs w:val="28"/>
        </w:rPr>
        <w:t>Введение</w:t>
      </w:r>
    </w:p>
    <w:p w:rsidR="009C14D4" w:rsidRPr="009C14D4" w:rsidRDefault="009C14D4" w:rsidP="009C14D4">
      <w:pPr>
        <w:pStyle w:val="a5"/>
        <w:numPr>
          <w:ilvl w:val="0"/>
          <w:numId w:val="6"/>
        </w:numPr>
        <w:spacing w:after="0"/>
        <w:rPr>
          <w:rFonts w:ascii="Times New Roman" w:hAnsi="Times New Roman" w:cs="Times New Roman"/>
          <w:sz w:val="28"/>
          <w:szCs w:val="28"/>
        </w:rPr>
      </w:pPr>
      <w:r w:rsidRPr="009C14D4">
        <w:rPr>
          <w:rFonts w:ascii="Times New Roman" w:hAnsi="Times New Roman" w:cs="Times New Roman"/>
          <w:sz w:val="28"/>
          <w:szCs w:val="28"/>
        </w:rPr>
        <w:t>Классификация ожирения</w:t>
      </w:r>
    </w:p>
    <w:p w:rsidR="009C14D4" w:rsidRPr="009C14D4" w:rsidRDefault="009C14D4" w:rsidP="009C14D4">
      <w:pPr>
        <w:pStyle w:val="a3"/>
        <w:numPr>
          <w:ilvl w:val="0"/>
          <w:numId w:val="6"/>
        </w:numPr>
        <w:spacing w:before="0" w:beforeAutospacing="0" w:after="0" w:afterAutospacing="0"/>
        <w:rPr>
          <w:sz w:val="28"/>
          <w:szCs w:val="32"/>
        </w:rPr>
      </w:pPr>
      <w:r w:rsidRPr="009C14D4">
        <w:rPr>
          <w:sz w:val="28"/>
          <w:szCs w:val="32"/>
        </w:rPr>
        <w:t>Лечебная физкультура при ожирении: основные задачи</w:t>
      </w:r>
    </w:p>
    <w:p w:rsidR="009C14D4" w:rsidRPr="009C14D4" w:rsidRDefault="009C14D4" w:rsidP="009C14D4">
      <w:pPr>
        <w:pStyle w:val="a3"/>
        <w:numPr>
          <w:ilvl w:val="0"/>
          <w:numId w:val="6"/>
        </w:numPr>
        <w:spacing w:before="0" w:beforeAutospacing="0" w:after="0" w:afterAutospacing="0"/>
        <w:rPr>
          <w:sz w:val="28"/>
          <w:szCs w:val="32"/>
        </w:rPr>
      </w:pPr>
      <w:r w:rsidRPr="009C14D4">
        <w:rPr>
          <w:bCs/>
          <w:sz w:val="28"/>
          <w:szCs w:val="32"/>
        </w:rPr>
        <w:t>Адаптация к физическим нагрузкам</w:t>
      </w:r>
    </w:p>
    <w:p w:rsidR="009C14D4" w:rsidRPr="009C14D4" w:rsidRDefault="009C14D4" w:rsidP="009C14D4">
      <w:pPr>
        <w:pStyle w:val="a5"/>
        <w:numPr>
          <w:ilvl w:val="0"/>
          <w:numId w:val="6"/>
        </w:numPr>
        <w:spacing w:after="0" w:line="240" w:lineRule="auto"/>
        <w:rPr>
          <w:rFonts w:ascii="Times New Roman" w:eastAsia="Times New Roman" w:hAnsi="Times New Roman" w:cs="Times New Roman"/>
          <w:sz w:val="28"/>
          <w:szCs w:val="32"/>
          <w:lang w:eastAsia="ru-RU"/>
        </w:rPr>
      </w:pPr>
      <w:r w:rsidRPr="009C14D4">
        <w:rPr>
          <w:rFonts w:ascii="Times New Roman" w:hAnsi="Times New Roman" w:cs="Times New Roman"/>
          <w:bCs/>
          <w:sz w:val="28"/>
          <w:szCs w:val="32"/>
        </w:rPr>
        <w:t>ЛФК при ожирении: комплекс упражнений</w:t>
      </w:r>
    </w:p>
    <w:p w:rsidR="009C14D4" w:rsidRPr="009C14D4" w:rsidRDefault="009C14D4" w:rsidP="009C14D4">
      <w:pPr>
        <w:pStyle w:val="a5"/>
        <w:numPr>
          <w:ilvl w:val="0"/>
          <w:numId w:val="6"/>
        </w:numPr>
        <w:spacing w:after="0" w:line="240" w:lineRule="auto"/>
        <w:rPr>
          <w:rFonts w:ascii="Times New Roman" w:eastAsia="Times New Roman" w:hAnsi="Times New Roman" w:cs="Times New Roman"/>
          <w:sz w:val="28"/>
          <w:szCs w:val="28"/>
          <w:lang w:eastAsia="ru-RU"/>
        </w:rPr>
      </w:pPr>
      <w:r w:rsidRPr="009C14D4">
        <w:rPr>
          <w:rFonts w:ascii="Times New Roman" w:hAnsi="Times New Roman" w:cs="Times New Roman"/>
          <w:bCs/>
          <w:sz w:val="28"/>
          <w:szCs w:val="28"/>
        </w:rPr>
        <w:t>Завершающий период ЛФК при ожирении</w:t>
      </w:r>
    </w:p>
    <w:p w:rsidR="009C14D4" w:rsidRDefault="009C14D4" w:rsidP="009C14D4">
      <w:pPr>
        <w:pStyle w:val="a5"/>
        <w:numPr>
          <w:ilvl w:val="0"/>
          <w:numId w:val="6"/>
        </w:numPr>
        <w:spacing w:after="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Психотерапия</w:t>
      </w:r>
    </w:p>
    <w:p w:rsidR="00D31787" w:rsidRPr="009C14D4" w:rsidRDefault="00D31787" w:rsidP="009C14D4">
      <w:pPr>
        <w:pStyle w:val="a5"/>
        <w:numPr>
          <w:ilvl w:val="0"/>
          <w:numId w:val="6"/>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 упражнений</w:t>
      </w:r>
      <w:bookmarkStart w:id="0" w:name="_GoBack"/>
      <w:bookmarkEnd w:id="0"/>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C31A73" w:rsidRPr="009C14D4" w:rsidRDefault="00C31A73"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8F0A94" w:rsidRPr="009C14D4" w:rsidRDefault="008F0A94" w:rsidP="008F0A94">
      <w:pPr>
        <w:spacing w:after="0"/>
        <w:rPr>
          <w:rFonts w:ascii="Times New Roman" w:hAnsi="Times New Roman" w:cs="Times New Roman"/>
          <w:b/>
          <w:sz w:val="28"/>
          <w:szCs w:val="28"/>
        </w:rPr>
      </w:pPr>
    </w:p>
    <w:p w:rsidR="009C14D4" w:rsidRPr="009C14D4" w:rsidRDefault="009C14D4" w:rsidP="008F0A94">
      <w:pPr>
        <w:spacing w:after="0"/>
        <w:rPr>
          <w:rFonts w:ascii="Times New Roman" w:hAnsi="Times New Roman" w:cs="Times New Roman"/>
          <w:b/>
          <w:sz w:val="28"/>
          <w:szCs w:val="28"/>
        </w:rPr>
      </w:pPr>
    </w:p>
    <w:p w:rsidR="00C31A73" w:rsidRPr="009C14D4" w:rsidRDefault="009C14D4" w:rsidP="008F0A94">
      <w:pPr>
        <w:spacing w:after="0"/>
        <w:rPr>
          <w:rFonts w:ascii="Times New Roman" w:hAnsi="Times New Roman" w:cs="Times New Roman"/>
          <w:b/>
          <w:sz w:val="28"/>
          <w:szCs w:val="28"/>
        </w:rPr>
      </w:pPr>
      <w:r w:rsidRPr="009C14D4">
        <w:rPr>
          <w:rFonts w:ascii="Times New Roman" w:hAnsi="Times New Roman" w:cs="Times New Roman"/>
          <w:b/>
          <w:sz w:val="28"/>
          <w:szCs w:val="28"/>
        </w:rPr>
        <w:t>Введение</w:t>
      </w:r>
    </w:p>
    <w:p w:rsidR="00C31A73" w:rsidRPr="009C14D4" w:rsidRDefault="00C31A73" w:rsidP="008F0A94">
      <w:pPr>
        <w:pStyle w:val="a3"/>
        <w:spacing w:before="0" w:beforeAutospacing="0" w:after="0" w:afterAutospacing="0"/>
        <w:ind w:firstLine="708"/>
        <w:rPr>
          <w:sz w:val="28"/>
          <w:szCs w:val="28"/>
        </w:rPr>
      </w:pPr>
      <w:r w:rsidRPr="009C14D4">
        <w:rPr>
          <w:sz w:val="28"/>
          <w:szCs w:val="28"/>
        </w:rPr>
        <w:t>Ожирение представляет собой заболевание, для которого характерно превышение фактической массой тела условно обозначенной нормы на 20%. Данная патология является достаточно серьезной, так как её развитие связано с нарушением обменных процессов в человеческом организме. В изолированной форме ожирение как самостоятельное заболевание встречается в крайне редких случаях. Чаще всего ему сопутствуют другие, не менее серьезные патологии: сахарный диабет, атеросклероз, гипертоническая болезнь и т.д.</w:t>
      </w:r>
    </w:p>
    <w:p w:rsidR="00340649" w:rsidRPr="009C14D4" w:rsidRDefault="00C31A73" w:rsidP="008F0A94">
      <w:pPr>
        <w:pStyle w:val="a3"/>
        <w:spacing w:before="0" w:beforeAutospacing="0" w:after="0" w:afterAutospacing="0"/>
        <w:ind w:firstLine="708"/>
        <w:rPr>
          <w:sz w:val="28"/>
          <w:szCs w:val="28"/>
        </w:rPr>
      </w:pPr>
      <w:r w:rsidRPr="009C14D4">
        <w:rPr>
          <w:b/>
          <w:sz w:val="28"/>
          <w:szCs w:val="28"/>
        </w:rPr>
        <w:t>Ожирение</w:t>
      </w:r>
      <w:r w:rsidRPr="009C14D4">
        <w:rPr>
          <w:sz w:val="28"/>
          <w:szCs w:val="28"/>
        </w:rPr>
        <w:t xml:space="preserve"> – это болезненное состояние организма, при котором имеет место безудержное накопление жира в клетках жировой ткани, а в случае, когда </w:t>
      </w:r>
      <w:r w:rsidR="00340649" w:rsidRPr="009C14D4">
        <w:rPr>
          <w:sz w:val="28"/>
          <w:szCs w:val="28"/>
        </w:rPr>
        <w:t>ожирение прогрессирует, наблюда</w:t>
      </w:r>
      <w:r w:rsidRPr="009C14D4">
        <w:rPr>
          <w:sz w:val="28"/>
          <w:szCs w:val="28"/>
        </w:rPr>
        <w:t>ется и увеличение количества жировых клеток, т.е. разрастание самой жировой ткани. За счет жировой ткани происходит увеличение массы тела.</w:t>
      </w:r>
    </w:p>
    <w:p w:rsidR="00340649" w:rsidRPr="009C14D4" w:rsidRDefault="00C31A73" w:rsidP="008F0A94">
      <w:pPr>
        <w:pStyle w:val="a3"/>
        <w:spacing w:before="0" w:beforeAutospacing="0" w:after="0" w:afterAutospacing="0"/>
        <w:ind w:firstLine="708"/>
        <w:rPr>
          <w:sz w:val="28"/>
          <w:szCs w:val="28"/>
        </w:rPr>
      </w:pPr>
      <w:r w:rsidRPr="009C14D4">
        <w:rPr>
          <w:b/>
          <w:sz w:val="28"/>
          <w:szCs w:val="28"/>
        </w:rPr>
        <w:t>Нормальная масса тела</w:t>
      </w:r>
      <w:r w:rsidRPr="009C14D4">
        <w:rPr>
          <w:sz w:val="28"/>
          <w:szCs w:val="28"/>
        </w:rPr>
        <w:t xml:space="preserve"> определяется по самой известной и самой старой формуле </w:t>
      </w:r>
      <w:proofErr w:type="spellStart"/>
      <w:r w:rsidRPr="009C14D4">
        <w:rPr>
          <w:sz w:val="28"/>
          <w:szCs w:val="28"/>
        </w:rPr>
        <w:t>П.Брока</w:t>
      </w:r>
      <w:proofErr w:type="spellEnd"/>
      <w:r w:rsidRPr="009C14D4">
        <w:rPr>
          <w:sz w:val="28"/>
          <w:szCs w:val="28"/>
        </w:rPr>
        <w:t xml:space="preserve">, которую он предложил еще в 1868 году: нормальная масса тела (в кг.) = рост (в см.) – 100. В последствии были введены поправки: </w:t>
      </w:r>
    </w:p>
    <w:p w:rsidR="00340649" w:rsidRPr="009C14D4" w:rsidRDefault="00C31A73" w:rsidP="008F0A94">
      <w:pPr>
        <w:pStyle w:val="a3"/>
        <w:spacing w:before="0" w:beforeAutospacing="0" w:after="0" w:afterAutospacing="0"/>
        <w:ind w:firstLine="708"/>
        <w:rPr>
          <w:sz w:val="28"/>
          <w:szCs w:val="28"/>
        </w:rPr>
      </w:pPr>
      <w:r w:rsidRPr="009C14D4">
        <w:rPr>
          <w:sz w:val="28"/>
          <w:szCs w:val="28"/>
        </w:rPr>
        <w:t>при росте 160-165 см: рост – 100;</w:t>
      </w:r>
    </w:p>
    <w:p w:rsidR="00340649" w:rsidRPr="009C14D4" w:rsidRDefault="00C31A73" w:rsidP="008F0A94">
      <w:pPr>
        <w:pStyle w:val="a3"/>
        <w:spacing w:before="0" w:beforeAutospacing="0" w:after="0" w:afterAutospacing="0"/>
        <w:ind w:firstLine="708"/>
        <w:rPr>
          <w:sz w:val="28"/>
          <w:szCs w:val="28"/>
        </w:rPr>
      </w:pPr>
      <w:r w:rsidRPr="009C14D4">
        <w:rPr>
          <w:sz w:val="28"/>
          <w:szCs w:val="28"/>
        </w:rPr>
        <w:t>при росте 166-175 см: рост – 105;</w:t>
      </w:r>
    </w:p>
    <w:p w:rsidR="008F0A94" w:rsidRPr="009C14D4" w:rsidRDefault="00C31A73" w:rsidP="008F0A94">
      <w:pPr>
        <w:pStyle w:val="a3"/>
        <w:spacing w:before="0" w:beforeAutospacing="0" w:after="0" w:afterAutospacing="0"/>
        <w:ind w:firstLine="708"/>
        <w:rPr>
          <w:sz w:val="28"/>
          <w:szCs w:val="28"/>
        </w:rPr>
      </w:pPr>
      <w:r w:rsidRPr="009C14D4">
        <w:rPr>
          <w:sz w:val="28"/>
          <w:szCs w:val="28"/>
        </w:rPr>
        <w:t>при росте 170 и более см: рост – 110.</w:t>
      </w:r>
    </w:p>
    <w:p w:rsidR="00846B8C" w:rsidRPr="009C14D4" w:rsidRDefault="00846B8C" w:rsidP="008F0A94">
      <w:pPr>
        <w:pStyle w:val="a3"/>
        <w:spacing w:before="0" w:beforeAutospacing="0" w:after="0" w:afterAutospacing="0"/>
        <w:ind w:firstLine="708"/>
        <w:rPr>
          <w:sz w:val="28"/>
          <w:szCs w:val="28"/>
        </w:rPr>
      </w:pPr>
    </w:p>
    <w:p w:rsidR="008F0A94" w:rsidRPr="009C14D4" w:rsidRDefault="008F0A94" w:rsidP="008F0A94">
      <w:pPr>
        <w:pStyle w:val="a3"/>
        <w:spacing w:before="0" w:beforeAutospacing="0" w:after="0" w:afterAutospacing="0"/>
        <w:ind w:firstLine="708"/>
        <w:rPr>
          <w:b/>
          <w:sz w:val="28"/>
          <w:szCs w:val="28"/>
        </w:rPr>
      </w:pPr>
      <w:r w:rsidRPr="009C14D4">
        <w:rPr>
          <w:b/>
          <w:sz w:val="28"/>
          <w:szCs w:val="28"/>
        </w:rPr>
        <w:t xml:space="preserve">Классификация ожирения по ИМТ (ВОЗ, 1997) </w:t>
      </w:r>
    </w:p>
    <w:tbl>
      <w:tblPr>
        <w:tblStyle w:val="a4"/>
        <w:tblW w:w="0" w:type="auto"/>
        <w:tblInd w:w="725" w:type="dxa"/>
        <w:tblLook w:val="04A0" w:firstRow="1" w:lastRow="0" w:firstColumn="1" w:lastColumn="0" w:noHBand="0" w:noVBand="1"/>
      </w:tblPr>
      <w:tblGrid>
        <w:gridCol w:w="2531"/>
        <w:gridCol w:w="5103"/>
      </w:tblGrid>
      <w:tr w:rsidR="009C14D4" w:rsidRPr="009C14D4" w:rsidTr="00846B8C">
        <w:trPr>
          <w:trHeight w:val="324"/>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Индекс массы тела</w:t>
            </w:r>
          </w:p>
        </w:tc>
        <w:tc>
          <w:tcPr>
            <w:tcW w:w="5103" w:type="dxa"/>
          </w:tcPr>
          <w:p w:rsidR="00846B8C" w:rsidRPr="009C14D4" w:rsidRDefault="00846B8C" w:rsidP="008F0A94">
            <w:pPr>
              <w:pStyle w:val="a3"/>
              <w:spacing w:before="0" w:beforeAutospacing="0" w:after="0" w:afterAutospacing="0"/>
              <w:rPr>
                <w:sz w:val="28"/>
                <w:szCs w:val="28"/>
              </w:rPr>
            </w:pPr>
            <w:r w:rsidRPr="009C14D4">
              <w:rPr>
                <w:sz w:val="28"/>
                <w:szCs w:val="28"/>
              </w:rPr>
              <w:t>Соответствие массы и роста</w:t>
            </w:r>
          </w:p>
        </w:tc>
      </w:tr>
      <w:tr w:rsidR="009C14D4" w:rsidRPr="009C14D4" w:rsidTr="00846B8C">
        <w:trPr>
          <w:trHeight w:val="324"/>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16 и менее</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Выраженный дефицит массы</w:t>
            </w:r>
          </w:p>
        </w:tc>
      </w:tr>
      <w:tr w:rsidR="009C14D4" w:rsidRPr="009C14D4" w:rsidTr="00846B8C">
        <w:trPr>
          <w:trHeight w:val="305"/>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16.5-18.49</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Недостаточная (дефицит) масса тела</w:t>
            </w:r>
          </w:p>
        </w:tc>
      </w:tr>
      <w:tr w:rsidR="009C14D4" w:rsidRPr="009C14D4" w:rsidTr="00846B8C">
        <w:trPr>
          <w:trHeight w:val="324"/>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18.5-24.99</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Норма</w:t>
            </w:r>
          </w:p>
        </w:tc>
      </w:tr>
      <w:tr w:rsidR="009C14D4" w:rsidRPr="009C14D4" w:rsidTr="00846B8C">
        <w:trPr>
          <w:trHeight w:val="324"/>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25-29.99</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Избыточная масса тела (</w:t>
            </w:r>
            <w:proofErr w:type="spellStart"/>
            <w:r w:rsidRPr="009C14D4">
              <w:rPr>
                <w:sz w:val="28"/>
                <w:szCs w:val="28"/>
              </w:rPr>
              <w:t>пердожирение</w:t>
            </w:r>
            <w:proofErr w:type="spellEnd"/>
            <w:r w:rsidRPr="009C14D4">
              <w:rPr>
                <w:sz w:val="28"/>
                <w:szCs w:val="28"/>
              </w:rPr>
              <w:t>)</w:t>
            </w:r>
          </w:p>
        </w:tc>
      </w:tr>
      <w:tr w:rsidR="009C14D4" w:rsidRPr="009C14D4" w:rsidTr="00846B8C">
        <w:trPr>
          <w:trHeight w:val="324"/>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30-34.99</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Ожирение первой степени</w:t>
            </w:r>
          </w:p>
        </w:tc>
      </w:tr>
      <w:tr w:rsidR="009C14D4" w:rsidRPr="009C14D4" w:rsidTr="00846B8C">
        <w:trPr>
          <w:trHeight w:val="305"/>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35-39.99</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Ожирение второй степени</w:t>
            </w:r>
          </w:p>
        </w:tc>
      </w:tr>
      <w:tr w:rsidR="008F0A94" w:rsidRPr="009C14D4" w:rsidTr="00846B8C">
        <w:trPr>
          <w:trHeight w:val="324"/>
        </w:trPr>
        <w:tc>
          <w:tcPr>
            <w:tcW w:w="2531" w:type="dxa"/>
          </w:tcPr>
          <w:p w:rsidR="008F0A94" w:rsidRPr="009C14D4" w:rsidRDefault="00846B8C" w:rsidP="008F0A94">
            <w:pPr>
              <w:pStyle w:val="a3"/>
              <w:spacing w:before="0" w:beforeAutospacing="0" w:after="0" w:afterAutospacing="0"/>
              <w:rPr>
                <w:sz w:val="28"/>
                <w:szCs w:val="28"/>
              </w:rPr>
            </w:pPr>
            <w:r w:rsidRPr="009C14D4">
              <w:rPr>
                <w:sz w:val="28"/>
                <w:szCs w:val="28"/>
              </w:rPr>
              <w:t>40 и более</w:t>
            </w:r>
          </w:p>
        </w:tc>
        <w:tc>
          <w:tcPr>
            <w:tcW w:w="5103" w:type="dxa"/>
          </w:tcPr>
          <w:p w:rsidR="008F0A94" w:rsidRPr="009C14D4" w:rsidRDefault="00846B8C" w:rsidP="008F0A94">
            <w:pPr>
              <w:pStyle w:val="a3"/>
              <w:spacing w:before="0" w:beforeAutospacing="0" w:after="0" w:afterAutospacing="0"/>
              <w:rPr>
                <w:sz w:val="28"/>
                <w:szCs w:val="28"/>
              </w:rPr>
            </w:pPr>
            <w:r w:rsidRPr="009C14D4">
              <w:rPr>
                <w:sz w:val="28"/>
                <w:szCs w:val="28"/>
              </w:rPr>
              <w:t>Ожирение третьей степени</w:t>
            </w:r>
          </w:p>
        </w:tc>
      </w:tr>
    </w:tbl>
    <w:p w:rsidR="008F0A94" w:rsidRPr="009C14D4" w:rsidRDefault="008F0A94" w:rsidP="008F0A94">
      <w:pPr>
        <w:pStyle w:val="a3"/>
        <w:spacing w:before="0" w:beforeAutospacing="0" w:after="0" w:afterAutospacing="0"/>
        <w:ind w:firstLine="708"/>
        <w:rPr>
          <w:sz w:val="28"/>
          <w:szCs w:val="28"/>
        </w:rPr>
      </w:pPr>
    </w:p>
    <w:p w:rsidR="00C31A73" w:rsidRPr="009C14D4" w:rsidRDefault="00C31A73" w:rsidP="008F0A94">
      <w:pPr>
        <w:pStyle w:val="a3"/>
        <w:spacing w:before="0" w:beforeAutospacing="0" w:after="0" w:afterAutospacing="0"/>
        <w:ind w:firstLine="708"/>
        <w:rPr>
          <w:sz w:val="28"/>
          <w:szCs w:val="28"/>
        </w:rPr>
      </w:pPr>
      <w:r w:rsidRPr="009C14D4">
        <w:rPr>
          <w:sz w:val="28"/>
          <w:szCs w:val="28"/>
        </w:rPr>
        <w:t xml:space="preserve">По индексу </w:t>
      </w:r>
      <w:proofErr w:type="spellStart"/>
      <w:r w:rsidRPr="009C14D4">
        <w:rPr>
          <w:sz w:val="28"/>
          <w:szCs w:val="28"/>
        </w:rPr>
        <w:t>Брока</w:t>
      </w:r>
      <w:proofErr w:type="spellEnd"/>
      <w:r w:rsidRPr="009C14D4">
        <w:rPr>
          <w:sz w:val="28"/>
          <w:szCs w:val="28"/>
        </w:rPr>
        <w:t xml:space="preserve"> принято определять степень ожирения. Превышение нормальной массы тела на: 10-15% - это тучность, 15-30% - ожирение 1 степени, 30-50% - ожирение 2 степени, 50-100% -ожирение 3 степени, более 100% - ожирение 4 степени.</w:t>
      </w:r>
    </w:p>
    <w:p w:rsidR="00C31A73" w:rsidRPr="009C14D4" w:rsidRDefault="00C31A73" w:rsidP="008F0A94">
      <w:pPr>
        <w:pStyle w:val="a3"/>
        <w:spacing w:before="0" w:beforeAutospacing="0" w:after="0" w:afterAutospacing="0"/>
        <w:ind w:firstLine="708"/>
        <w:rPr>
          <w:sz w:val="28"/>
          <w:szCs w:val="28"/>
        </w:rPr>
      </w:pPr>
      <w:r w:rsidRPr="009C14D4">
        <w:rPr>
          <w:sz w:val="28"/>
          <w:szCs w:val="28"/>
        </w:rPr>
        <w:t>Формы ожирения. В зависимости от причин, вызвавших заболевание, различают несколько его форм. Важнейшие из них — это обменно-алиментарная, эндокринная и церебральная формы. Обменно-алиментарная форма (первичное ожирение) возникает из-за излишнего потребления пищи и ограниченной физической деятельности, а именно в том</w:t>
      </w:r>
      <w:r w:rsidR="00340649" w:rsidRPr="009C14D4">
        <w:rPr>
          <w:sz w:val="28"/>
          <w:szCs w:val="28"/>
        </w:rPr>
        <w:t xml:space="preserve"> случае, когда энергия, поступа</w:t>
      </w:r>
      <w:r w:rsidRPr="009C14D4">
        <w:rPr>
          <w:sz w:val="28"/>
          <w:szCs w:val="28"/>
        </w:rPr>
        <w:t xml:space="preserve">ющая с пищей, по величине превышает энергетические расходы организма. Избыток калорий используется для синтеза жира, </w:t>
      </w:r>
      <w:r w:rsidRPr="009C14D4">
        <w:rPr>
          <w:sz w:val="28"/>
          <w:szCs w:val="28"/>
        </w:rPr>
        <w:lastRenderedPageBreak/>
        <w:t>который отк</w:t>
      </w:r>
      <w:r w:rsidR="00340649" w:rsidRPr="009C14D4">
        <w:rPr>
          <w:sz w:val="28"/>
          <w:szCs w:val="28"/>
        </w:rPr>
        <w:t>ладывается в постепенно увеличи</w:t>
      </w:r>
      <w:r w:rsidRPr="009C14D4">
        <w:rPr>
          <w:sz w:val="28"/>
          <w:szCs w:val="28"/>
        </w:rPr>
        <w:t>вающиеся жировые депо. В результате появляется и неуклонно растет избыточный вес тела. Факторами риска являются: ожирение у родственников, женск</w:t>
      </w:r>
      <w:r w:rsidR="00340649" w:rsidRPr="009C14D4">
        <w:rPr>
          <w:sz w:val="28"/>
          <w:szCs w:val="28"/>
        </w:rPr>
        <w:t>ий пол, низкая физическая актив</w:t>
      </w:r>
      <w:r w:rsidRPr="009C14D4">
        <w:rPr>
          <w:sz w:val="28"/>
          <w:szCs w:val="28"/>
        </w:rPr>
        <w:t xml:space="preserve">ность, низкое социально-экономическое положение, эмоциональные нарушения, депрессия, алкоголизм, прекращение курения. Единственный способ коррекции данной формы ожирения - ограничение калорийности пищи и усиление физической активности. Обменно-алиментарная форма отличается небольшими нарушениями функции желез внутренней секреции. Эндокринная и церебральная формы (вторичное ожирение) </w:t>
      </w:r>
      <w:r w:rsidR="00340649" w:rsidRPr="009C14D4">
        <w:rPr>
          <w:sz w:val="28"/>
          <w:szCs w:val="28"/>
        </w:rPr>
        <w:t>наблюдаются менее чем у 1% боль</w:t>
      </w:r>
      <w:r w:rsidRPr="009C14D4">
        <w:rPr>
          <w:sz w:val="28"/>
          <w:szCs w:val="28"/>
        </w:rPr>
        <w:t>ных и развиваются при нарушении регуляции жирового обмена железами внутренней секреции или центральной нервной системой (гипоталамусом). При данных формах лечение основного заболевания позволяет добиться снижения веса. Чаще всего причины, вызывающие ожирение, бывают взаимос</w:t>
      </w:r>
      <w:r w:rsidR="00340649" w:rsidRPr="009C14D4">
        <w:rPr>
          <w:sz w:val="28"/>
          <w:szCs w:val="28"/>
        </w:rPr>
        <w:t>вязаны, и поэтому более правиль</w:t>
      </w:r>
      <w:r w:rsidRPr="009C14D4">
        <w:rPr>
          <w:sz w:val="28"/>
          <w:szCs w:val="28"/>
        </w:rPr>
        <w:t>но говорить о преобладании одной из них. Ожирение может привести к существенным нарушениям деяте</w:t>
      </w:r>
      <w:r w:rsidR="00340649" w:rsidRPr="009C14D4">
        <w:rPr>
          <w:sz w:val="28"/>
          <w:szCs w:val="28"/>
        </w:rPr>
        <w:t>льности организма. Это дистрофи</w:t>
      </w:r>
      <w:r w:rsidRPr="009C14D4">
        <w:rPr>
          <w:sz w:val="28"/>
          <w:szCs w:val="28"/>
        </w:rPr>
        <w:t>ческие изменения в миокарде как следствие работы сердца с повышенной нагрузкой; гипертензия с повышением диастолического артериального давления; развитие атеросклероза; снижение жизненной емкости легких в результате повышения объема брюшной полости и нарушения экскурсии диафрагмы; нарушение функции желудочно-кишечного тракта (метеоризм, запоры, воспаление желчного пузыря, образование камней); нарушение работы опорно-двигательного аппарата в следствие его перегрузки, что ведет к развитию артрозов, артритов, плоскостопия; нарушения со стороны центральной нервной системы – плохой сон, повышение аппетита, жажда. Занимаясь проблемой ожирения как фактора риска развития различных заболеваний, ученые пришли к заключению, что если бы у каждого человека была нормальная масса тела, то частота ИБС снизилась бы на 25%, а частота сердечной недостаточности и инсультов - на 35%</w:t>
      </w:r>
    </w:p>
    <w:p w:rsidR="00C31A73" w:rsidRPr="009C14D4" w:rsidRDefault="00C31A73" w:rsidP="008F0A94">
      <w:pPr>
        <w:pStyle w:val="a3"/>
        <w:spacing w:before="0" w:beforeAutospacing="0" w:after="0" w:afterAutospacing="0"/>
        <w:ind w:firstLine="708"/>
        <w:rPr>
          <w:sz w:val="28"/>
          <w:szCs w:val="28"/>
        </w:rPr>
      </w:pPr>
      <w:r w:rsidRPr="009C14D4">
        <w:rPr>
          <w:sz w:val="28"/>
          <w:szCs w:val="28"/>
        </w:rPr>
        <w:t xml:space="preserve">Одним из наиболее эффективных методов борьбы с избыточной массой тела в </w:t>
      </w:r>
      <w:proofErr w:type="spellStart"/>
      <w:r w:rsidRPr="009C14D4">
        <w:rPr>
          <w:sz w:val="28"/>
          <w:szCs w:val="28"/>
        </w:rPr>
        <w:t>Юсуповской</w:t>
      </w:r>
      <w:proofErr w:type="spellEnd"/>
      <w:r w:rsidRPr="009C14D4">
        <w:rPr>
          <w:sz w:val="28"/>
          <w:szCs w:val="28"/>
        </w:rPr>
        <w:t xml:space="preserve"> больнице является ЛФК. При ожирении лечебная физкультура обладает видимым положительным эффектом, особенно, если она сочетается с диетотерапией. Наши специалисты подберут наиболее эффективный комплекс ЛФК и составят правильный рацион питания, который поможет достигнуть поставленных целей – похудения.</w:t>
      </w:r>
    </w:p>
    <w:p w:rsidR="009C14D4" w:rsidRPr="009C14D4" w:rsidRDefault="009C14D4" w:rsidP="008F0A94">
      <w:pPr>
        <w:pStyle w:val="a3"/>
        <w:spacing w:before="0" w:beforeAutospacing="0" w:after="0" w:afterAutospacing="0"/>
        <w:ind w:firstLine="708"/>
        <w:rPr>
          <w:sz w:val="28"/>
          <w:szCs w:val="28"/>
        </w:rPr>
      </w:pPr>
    </w:p>
    <w:p w:rsidR="00C31A73" w:rsidRPr="009C14D4" w:rsidRDefault="00C31A73" w:rsidP="008F0A94">
      <w:pPr>
        <w:pStyle w:val="a3"/>
        <w:spacing w:before="0" w:beforeAutospacing="0" w:after="0" w:afterAutospacing="0"/>
        <w:ind w:firstLine="360"/>
        <w:rPr>
          <w:b/>
          <w:sz w:val="28"/>
          <w:szCs w:val="32"/>
        </w:rPr>
      </w:pPr>
      <w:r w:rsidRPr="009C14D4">
        <w:rPr>
          <w:b/>
          <w:sz w:val="28"/>
          <w:szCs w:val="32"/>
        </w:rPr>
        <w:t>Лечебная физкультура при ожирении: основные задачи</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Лечебная физкультура при ожирении ставит перед собой следующие цели:</w:t>
      </w:r>
    </w:p>
    <w:p w:rsidR="00C31A73" w:rsidRPr="009C14D4" w:rsidRDefault="00C31A73" w:rsidP="008F0A94">
      <w:pPr>
        <w:numPr>
          <w:ilvl w:val="0"/>
          <w:numId w:val="1"/>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стимулировать углеводный, белковый и липидный обменный процесс, нарушение которых может приводить к чрезмерному набору веса;</w:t>
      </w:r>
    </w:p>
    <w:p w:rsidR="00C31A73" w:rsidRPr="009C14D4" w:rsidRDefault="00C31A73" w:rsidP="008F0A94">
      <w:pPr>
        <w:numPr>
          <w:ilvl w:val="0"/>
          <w:numId w:val="1"/>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lastRenderedPageBreak/>
        <w:t xml:space="preserve">восстановить баланс: калории и </w:t>
      </w:r>
      <w:proofErr w:type="spellStart"/>
      <w:r w:rsidRPr="009C14D4">
        <w:rPr>
          <w:rFonts w:ascii="Times New Roman" w:eastAsia="Times New Roman" w:hAnsi="Times New Roman" w:cs="Times New Roman"/>
          <w:sz w:val="28"/>
          <w:szCs w:val="28"/>
          <w:lang w:eastAsia="ru-RU"/>
        </w:rPr>
        <w:t>энергозатраты</w:t>
      </w:r>
      <w:proofErr w:type="spellEnd"/>
      <w:r w:rsidRPr="009C14D4">
        <w:rPr>
          <w:rFonts w:ascii="Times New Roman" w:eastAsia="Times New Roman" w:hAnsi="Times New Roman" w:cs="Times New Roman"/>
          <w:sz w:val="28"/>
          <w:szCs w:val="28"/>
          <w:lang w:eastAsia="ru-RU"/>
        </w:rPr>
        <w:t>. Важно контролировать потраченную энергию, для того чтобы предупредить её трансформацию в жир;</w:t>
      </w:r>
    </w:p>
    <w:p w:rsidR="00C31A73" w:rsidRPr="009C14D4" w:rsidRDefault="00C31A73" w:rsidP="008F0A94">
      <w:pPr>
        <w:numPr>
          <w:ilvl w:val="0"/>
          <w:numId w:val="1"/>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улучшить деятельность сердечно-сосудистой системы: снижение массы тела ведет к уменьшению нагрузки на данные органы;</w:t>
      </w:r>
    </w:p>
    <w:p w:rsidR="00C31A73" w:rsidRPr="009C14D4" w:rsidRDefault="00C31A73" w:rsidP="008F0A94">
      <w:pPr>
        <w:numPr>
          <w:ilvl w:val="0"/>
          <w:numId w:val="1"/>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нарастить мышечную массу: при течении обменных процессов в мышцах, а не в жировых отложениях, они способствуют нормализации веса;</w:t>
      </w:r>
    </w:p>
    <w:p w:rsidR="00C31A73" w:rsidRPr="009C14D4" w:rsidRDefault="00C31A73" w:rsidP="008F0A94">
      <w:pPr>
        <w:numPr>
          <w:ilvl w:val="0"/>
          <w:numId w:val="1"/>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снизить вес до нормальных показателей;</w:t>
      </w:r>
    </w:p>
    <w:p w:rsidR="00C31A73" w:rsidRPr="009C14D4" w:rsidRDefault="00C31A73" w:rsidP="008F0A94">
      <w:pPr>
        <w:spacing w:before="100" w:beforeAutospacing="1" w:after="0" w:line="450" w:lineRule="atLeast"/>
        <w:ind w:left="72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улучшить физическую активность, подвижность и работоспособность.</w:t>
      </w:r>
    </w:p>
    <w:p w:rsidR="00C31A73" w:rsidRPr="009C14D4" w:rsidRDefault="00C31A73" w:rsidP="008F0A94">
      <w:pPr>
        <w:spacing w:after="0" w:line="240" w:lineRule="auto"/>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 xml:space="preserve">ЛФК упражнения при ожирении специалисты </w:t>
      </w:r>
      <w:proofErr w:type="spellStart"/>
      <w:r w:rsidRPr="009C14D4">
        <w:rPr>
          <w:rFonts w:ascii="Times New Roman" w:eastAsia="Times New Roman" w:hAnsi="Times New Roman" w:cs="Times New Roman"/>
          <w:sz w:val="28"/>
          <w:szCs w:val="28"/>
          <w:lang w:eastAsia="ru-RU"/>
        </w:rPr>
        <w:t>Юсуповской</w:t>
      </w:r>
      <w:proofErr w:type="spellEnd"/>
      <w:r w:rsidRPr="009C14D4">
        <w:rPr>
          <w:rFonts w:ascii="Times New Roman" w:eastAsia="Times New Roman" w:hAnsi="Times New Roman" w:cs="Times New Roman"/>
          <w:sz w:val="28"/>
          <w:szCs w:val="28"/>
          <w:lang w:eastAsia="ru-RU"/>
        </w:rPr>
        <w:t xml:space="preserve"> больницы подбирают каждому пациенту строго индивидуально, учитывая возраст, степень ожирения, наличие заболеваний сердечно-сосудистой системы и инсулиновую зависимость.</w:t>
      </w:r>
    </w:p>
    <w:p w:rsidR="009C14D4" w:rsidRPr="009C14D4" w:rsidRDefault="009C14D4" w:rsidP="008F0A94">
      <w:pPr>
        <w:spacing w:after="0" w:line="240" w:lineRule="auto"/>
        <w:rPr>
          <w:rFonts w:ascii="Times New Roman" w:eastAsia="Times New Roman" w:hAnsi="Times New Roman" w:cs="Times New Roman"/>
          <w:sz w:val="28"/>
          <w:szCs w:val="28"/>
          <w:lang w:eastAsia="ru-RU"/>
        </w:rPr>
      </w:pPr>
    </w:p>
    <w:p w:rsidR="00C31A73" w:rsidRPr="009C14D4" w:rsidRDefault="00C31A73" w:rsidP="008F0A94">
      <w:pPr>
        <w:pStyle w:val="a3"/>
        <w:spacing w:before="0" w:beforeAutospacing="0" w:after="0" w:afterAutospacing="0"/>
        <w:ind w:firstLine="708"/>
        <w:rPr>
          <w:sz w:val="28"/>
          <w:szCs w:val="32"/>
        </w:rPr>
      </w:pPr>
      <w:r w:rsidRPr="009C14D4">
        <w:rPr>
          <w:b/>
          <w:bCs/>
          <w:sz w:val="28"/>
          <w:szCs w:val="32"/>
        </w:rPr>
        <w:t>Адаптация к физическим нагрузкам</w:t>
      </w:r>
    </w:p>
    <w:p w:rsidR="00C31A73" w:rsidRPr="009C14D4" w:rsidRDefault="00C31A73" w:rsidP="008F0A94">
      <w:pPr>
        <w:spacing w:after="0" w:line="240" w:lineRule="auto"/>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С избытком жировых отложений невозможно распрощаться ни за несколько дней, ни даже за несколько недель. Этот процесс потребует немалых усилий и времени. Тактика лечения базируется на том, чтобы постоянно усложнять физические упражнения и увеличивать длительность занятий.</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Первый период ЛФК при ожирении называется адаптационным и проходит следующим образом:</w:t>
      </w:r>
    </w:p>
    <w:p w:rsidR="00C31A73" w:rsidRPr="009C14D4" w:rsidRDefault="00C31A73" w:rsidP="008F0A94">
      <w:pPr>
        <w:numPr>
          <w:ilvl w:val="0"/>
          <w:numId w:val="2"/>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в первую очередь необходима эмоциональная подготовка к постоянному проведению упражнений до наступления видимого эффекта и начала снижения веса;</w:t>
      </w:r>
    </w:p>
    <w:p w:rsidR="00C31A73" w:rsidRPr="009C14D4" w:rsidRDefault="00C31A73" w:rsidP="008F0A94">
      <w:pPr>
        <w:numPr>
          <w:ilvl w:val="0"/>
          <w:numId w:val="2"/>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в начале адаптации больным рекомендуются пешие прогулки на свежем воздухе: их продолжительность на первых порах не должна превышать двадцати минут;</w:t>
      </w:r>
    </w:p>
    <w:p w:rsidR="00C31A73" w:rsidRPr="009C14D4" w:rsidRDefault="00C31A73" w:rsidP="008F0A94">
      <w:pPr>
        <w:numPr>
          <w:ilvl w:val="0"/>
          <w:numId w:val="2"/>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дозированная ходьба может заменяться велосипедной ездой, зимой – катанием на лыжах;</w:t>
      </w:r>
    </w:p>
    <w:p w:rsidR="00C31A73" w:rsidRPr="009C14D4" w:rsidRDefault="00C31A73" w:rsidP="008F0A94">
      <w:pPr>
        <w:numPr>
          <w:ilvl w:val="0"/>
          <w:numId w:val="2"/>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активному снижению массы тела в период адаптации способствуют занятия плаванием;</w:t>
      </w:r>
    </w:p>
    <w:p w:rsidR="00C31A73" w:rsidRPr="009C14D4" w:rsidRDefault="00C31A73" w:rsidP="008F0A94">
      <w:pPr>
        <w:numPr>
          <w:ilvl w:val="0"/>
          <w:numId w:val="2"/>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lastRenderedPageBreak/>
        <w:t>все процедуры должны проводится с соблюдением правильного дыхания, так как организм человека, страдающего ожирением, требует небольших минутных передышек;</w:t>
      </w:r>
    </w:p>
    <w:p w:rsidR="00C31A73" w:rsidRPr="009C14D4" w:rsidRDefault="00C31A73" w:rsidP="008F0A94">
      <w:pPr>
        <w:numPr>
          <w:ilvl w:val="0"/>
          <w:numId w:val="2"/>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занятия лечебной физкультурой в подготовительный период должны проводиться в щадящем режиме, допустимы умеренные пробежки, длительностью от 10 до 15 минут.</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 xml:space="preserve">Для повышения эффективности ЛФК при ожирении пациентам необходимо соблюдать достаточно строгую диету, которую составляет квалифицированный специалист </w:t>
      </w:r>
      <w:proofErr w:type="spellStart"/>
      <w:r w:rsidRPr="009C14D4">
        <w:rPr>
          <w:rFonts w:ascii="Times New Roman" w:eastAsia="Times New Roman" w:hAnsi="Times New Roman" w:cs="Times New Roman"/>
          <w:sz w:val="28"/>
          <w:szCs w:val="28"/>
          <w:lang w:eastAsia="ru-RU"/>
        </w:rPr>
        <w:t>Юсуповской</w:t>
      </w:r>
      <w:proofErr w:type="spellEnd"/>
      <w:r w:rsidRPr="009C14D4">
        <w:rPr>
          <w:rFonts w:ascii="Times New Roman" w:eastAsia="Times New Roman" w:hAnsi="Times New Roman" w:cs="Times New Roman"/>
          <w:sz w:val="28"/>
          <w:szCs w:val="28"/>
          <w:lang w:eastAsia="ru-RU"/>
        </w:rPr>
        <w:t xml:space="preserve"> больницы.</w:t>
      </w:r>
    </w:p>
    <w:p w:rsidR="009C14D4" w:rsidRPr="009C14D4" w:rsidRDefault="009C14D4" w:rsidP="008F0A94">
      <w:pPr>
        <w:spacing w:after="0" w:line="240" w:lineRule="auto"/>
        <w:ind w:firstLine="360"/>
        <w:rPr>
          <w:rFonts w:ascii="Times New Roman" w:eastAsia="Times New Roman" w:hAnsi="Times New Roman" w:cs="Times New Roman"/>
          <w:sz w:val="28"/>
          <w:szCs w:val="28"/>
          <w:lang w:eastAsia="ru-RU"/>
        </w:rPr>
      </w:pPr>
    </w:p>
    <w:p w:rsidR="00C31A73" w:rsidRPr="009C14D4" w:rsidRDefault="00C31A73" w:rsidP="008F0A94">
      <w:pPr>
        <w:spacing w:after="0" w:line="240" w:lineRule="auto"/>
        <w:ind w:firstLine="360"/>
        <w:rPr>
          <w:rFonts w:ascii="Times New Roman" w:eastAsia="Times New Roman" w:hAnsi="Times New Roman" w:cs="Times New Roman"/>
          <w:sz w:val="28"/>
          <w:szCs w:val="32"/>
          <w:lang w:eastAsia="ru-RU"/>
        </w:rPr>
      </w:pPr>
      <w:r w:rsidRPr="009C14D4">
        <w:rPr>
          <w:rFonts w:ascii="Times New Roman" w:hAnsi="Times New Roman" w:cs="Times New Roman"/>
          <w:b/>
          <w:bCs/>
          <w:sz w:val="28"/>
          <w:szCs w:val="32"/>
        </w:rPr>
        <w:t>ЛФК при ожирении: комплекс упражнений</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Период адаптации у разных пациентов может длиться по-разному. Людям без предварительной физической подготовки потребуется больше времени для того, чтобы привести организм к нормальной физической работоспособности. После исчезновения дискомфортных ощущений и напряжения в мышцах начинается процесс постепенного снижения веса. На этом этапе приступают к основной лечебной физкультуре, прежде всего, к лечебной гимнастике. ЛФК упражнения при ожирении первой и второй степени направлены на тренировку крупных мышц.</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 xml:space="preserve">С помощью врачей-физиотерапевтов </w:t>
      </w:r>
      <w:proofErr w:type="spellStart"/>
      <w:r w:rsidRPr="009C14D4">
        <w:rPr>
          <w:rFonts w:ascii="Times New Roman" w:eastAsia="Times New Roman" w:hAnsi="Times New Roman" w:cs="Times New Roman"/>
          <w:sz w:val="28"/>
          <w:szCs w:val="28"/>
          <w:lang w:eastAsia="ru-RU"/>
        </w:rPr>
        <w:t>Юсуповской</w:t>
      </w:r>
      <w:proofErr w:type="spellEnd"/>
      <w:r w:rsidRPr="009C14D4">
        <w:rPr>
          <w:rFonts w:ascii="Times New Roman" w:eastAsia="Times New Roman" w:hAnsi="Times New Roman" w:cs="Times New Roman"/>
          <w:sz w:val="28"/>
          <w:szCs w:val="28"/>
          <w:lang w:eastAsia="ru-RU"/>
        </w:rPr>
        <w:t xml:space="preserve"> больницы для пациентов был разработан следующий (приблизительный) план упражнений:</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разминка – в начале занятий пациенту рекомендуется ходьба с высоким подниманием бедер. Упражнения следует выполнять в замедленном темпе;</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основную гимнастику начинают в положении стоя, руки при этом кладутся на талию и выполняются наклоны туловищем влево-вправо, повторять 5-6 раз;</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находясь в исходном положении пациенту нужно развести руки в стороны и постараться достать колена, противоположное руке, повторять 5-6 раз;</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в положении стоя необходимо поднять руки и замкнуть их на затылке, после чего выполнить вращательные движения туловищем в разных направлениях, повторять не менее 10 раз;</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принять положение лежа, вытянуть руки вдоль туловища. Поднять ноги максимально вверх, согнуть колено и подтянуть его к груди. Повторять каждой ногой 5-6 раз;</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lastRenderedPageBreak/>
        <w:t>не меняя исходное горизонтальное положение, выполнить ногами упражнение «велосипед» или «ножницы»;</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продолжая находится в лежачем положении с сомкнутыми за головой руками, необходимо приподнять корпус. Данное упражнение способствует укреплению мышц брюшной стенки, повторять его нужно 3-6 раз;</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сесть на пол, вытянуть ноги и наклонять корпус максимально вперед по направлению к коленям, пытаясь достать пальцев ног;</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встать на ноги, глубоко вдохнуть, подняться на носочки, снова глубоко вздохнуть, опуститься на пятки и присесть. Повторять 8-10 раз;</w:t>
      </w:r>
    </w:p>
    <w:p w:rsidR="00C31A73" w:rsidRPr="009C14D4" w:rsidRDefault="00C31A73" w:rsidP="008F0A94">
      <w:pPr>
        <w:numPr>
          <w:ilvl w:val="0"/>
          <w:numId w:val="3"/>
        </w:numPr>
        <w:spacing w:before="100" w:beforeAutospacing="1" w:after="0" w:line="450" w:lineRule="atLeast"/>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завершить лечебную гимнастику необходимо ходьбой (высоко поднимая колени) и дыхательными упражнениями.</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ЛФК при ожирении - комплекс упражнений, подобранный в индивидуальном порядке, основанный на общих рекомендациях специалистов.</w:t>
      </w: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Вышеперечисленные упражнения постепенно можно усложнять, используя гантели, мяч, скакалку.</w:t>
      </w:r>
    </w:p>
    <w:p w:rsidR="00340649"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При отсутствии серьезных противопоказаний можно переходить на силовые тренировки, которые способствуют росту мышечной ткани и интенсивному сжиганию потребляемых калорий. Данный способ обеспечивает не просто избавление от лишних килограммов, но и наращивание мускулатуры.</w:t>
      </w:r>
    </w:p>
    <w:p w:rsidR="009C14D4" w:rsidRPr="009C14D4" w:rsidRDefault="009C14D4" w:rsidP="008F0A94">
      <w:pPr>
        <w:spacing w:after="0" w:line="240" w:lineRule="auto"/>
        <w:ind w:firstLine="360"/>
        <w:rPr>
          <w:rFonts w:ascii="Times New Roman" w:eastAsia="Times New Roman" w:hAnsi="Times New Roman" w:cs="Times New Roman"/>
          <w:sz w:val="28"/>
          <w:szCs w:val="28"/>
          <w:lang w:eastAsia="ru-RU"/>
        </w:rPr>
      </w:pPr>
    </w:p>
    <w:p w:rsidR="00C31A73" w:rsidRPr="009C14D4" w:rsidRDefault="00C31A73" w:rsidP="008F0A94">
      <w:pPr>
        <w:spacing w:after="0" w:line="240" w:lineRule="auto"/>
        <w:ind w:firstLine="360"/>
        <w:rPr>
          <w:rFonts w:ascii="Times New Roman" w:eastAsia="Times New Roman" w:hAnsi="Times New Roman" w:cs="Times New Roman"/>
          <w:sz w:val="28"/>
          <w:szCs w:val="28"/>
          <w:lang w:eastAsia="ru-RU"/>
        </w:rPr>
      </w:pPr>
      <w:r w:rsidRPr="009C14D4">
        <w:rPr>
          <w:rFonts w:ascii="Times New Roman" w:hAnsi="Times New Roman" w:cs="Times New Roman"/>
          <w:b/>
          <w:bCs/>
          <w:sz w:val="28"/>
          <w:szCs w:val="28"/>
        </w:rPr>
        <w:t>Завершающий период ЛФК при ожирении</w:t>
      </w:r>
    </w:p>
    <w:p w:rsidR="00C31A73" w:rsidRPr="009C14D4" w:rsidRDefault="00C31A73" w:rsidP="008F0A94">
      <w:pPr>
        <w:spacing w:after="0" w:line="450" w:lineRule="atLeast"/>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Достигнутые на предыдущих этапах результаты необходимо обязательно закрепить. После того, как основные задачи ЛФК при ожирении были решены, занятия можно разнообразить и увеличить их длительность. Для постоянного тонуса мышц и нормализации обменных процессов комплекс ЛФК при ожирении должен проводиться каждый день. Хорошим положительным эффектом обладает ходьба, особенно с отягощением, а также плавание и велотренажеры. Кроме того, что ЛФК помогает избавиться от ненавистных лишних килограммов, она еще способствует поддержанию тонуса мышц, улучшает и ускоряет обмен веществ и просто дарит отличное настроение на весь день.</w:t>
      </w:r>
    </w:p>
    <w:p w:rsidR="00C31A73" w:rsidRPr="009C14D4" w:rsidRDefault="00C31A73" w:rsidP="008F0A94">
      <w:pPr>
        <w:spacing w:after="0" w:line="450" w:lineRule="atLeast"/>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lastRenderedPageBreak/>
        <w:t xml:space="preserve">Для составления эффективного комплекса ЛФК при ожирении и других проблемах со здоровьем можно обратиться в один из самых современных многопрофильных медицинских центров Москвы – </w:t>
      </w:r>
      <w:proofErr w:type="spellStart"/>
      <w:r w:rsidRPr="009C14D4">
        <w:rPr>
          <w:rFonts w:ascii="Times New Roman" w:eastAsia="Times New Roman" w:hAnsi="Times New Roman" w:cs="Times New Roman"/>
          <w:sz w:val="28"/>
          <w:szCs w:val="28"/>
          <w:lang w:eastAsia="ru-RU"/>
        </w:rPr>
        <w:t>Юсуповскую</w:t>
      </w:r>
      <w:proofErr w:type="spellEnd"/>
      <w:r w:rsidRPr="009C14D4">
        <w:rPr>
          <w:rFonts w:ascii="Times New Roman" w:eastAsia="Times New Roman" w:hAnsi="Times New Roman" w:cs="Times New Roman"/>
          <w:sz w:val="28"/>
          <w:szCs w:val="28"/>
          <w:lang w:eastAsia="ru-RU"/>
        </w:rPr>
        <w:t xml:space="preserve"> больницу. Квалифицированные специалисты нашей клиники проводят точную диагностику и эффективное лечение любых заболеваний с применением самых передовых технологий. Одним из методов, активно применяемых в </w:t>
      </w:r>
      <w:proofErr w:type="spellStart"/>
      <w:r w:rsidRPr="009C14D4">
        <w:rPr>
          <w:rFonts w:ascii="Times New Roman" w:eastAsia="Times New Roman" w:hAnsi="Times New Roman" w:cs="Times New Roman"/>
          <w:sz w:val="28"/>
          <w:szCs w:val="28"/>
          <w:lang w:eastAsia="ru-RU"/>
        </w:rPr>
        <w:t>Юсуповской</w:t>
      </w:r>
      <w:proofErr w:type="spellEnd"/>
      <w:r w:rsidRPr="009C14D4">
        <w:rPr>
          <w:rFonts w:ascii="Times New Roman" w:eastAsia="Times New Roman" w:hAnsi="Times New Roman" w:cs="Times New Roman"/>
          <w:sz w:val="28"/>
          <w:szCs w:val="28"/>
          <w:lang w:eastAsia="ru-RU"/>
        </w:rPr>
        <w:t xml:space="preserve"> больнице для лечения и реабилитации больных, является ЛФК.</w:t>
      </w:r>
    </w:p>
    <w:p w:rsidR="00C31A73" w:rsidRPr="009C14D4" w:rsidRDefault="00C31A73" w:rsidP="008F0A94">
      <w:pPr>
        <w:spacing w:after="0" w:line="450" w:lineRule="atLeast"/>
        <w:ind w:firstLine="360"/>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 xml:space="preserve">Записаться на прием к </w:t>
      </w:r>
      <w:proofErr w:type="spellStart"/>
      <w:r w:rsidRPr="009C14D4">
        <w:rPr>
          <w:rFonts w:ascii="Times New Roman" w:eastAsia="Times New Roman" w:hAnsi="Times New Roman" w:cs="Times New Roman"/>
          <w:sz w:val="28"/>
          <w:szCs w:val="28"/>
          <w:lang w:eastAsia="ru-RU"/>
        </w:rPr>
        <w:t>реабилитологам</w:t>
      </w:r>
      <w:proofErr w:type="spellEnd"/>
      <w:r w:rsidRPr="009C14D4">
        <w:rPr>
          <w:rFonts w:ascii="Times New Roman" w:eastAsia="Times New Roman" w:hAnsi="Times New Roman" w:cs="Times New Roman"/>
          <w:sz w:val="28"/>
          <w:szCs w:val="28"/>
          <w:lang w:eastAsia="ru-RU"/>
        </w:rPr>
        <w:t xml:space="preserve"> можно по телефону </w:t>
      </w:r>
      <w:proofErr w:type="spellStart"/>
      <w:r w:rsidRPr="009C14D4">
        <w:rPr>
          <w:rFonts w:ascii="Times New Roman" w:eastAsia="Times New Roman" w:hAnsi="Times New Roman" w:cs="Times New Roman"/>
          <w:sz w:val="28"/>
          <w:szCs w:val="28"/>
          <w:lang w:eastAsia="ru-RU"/>
        </w:rPr>
        <w:t>Юсуповской</w:t>
      </w:r>
      <w:proofErr w:type="spellEnd"/>
      <w:r w:rsidRPr="009C14D4">
        <w:rPr>
          <w:rFonts w:ascii="Times New Roman" w:eastAsia="Times New Roman" w:hAnsi="Times New Roman" w:cs="Times New Roman"/>
          <w:sz w:val="28"/>
          <w:szCs w:val="28"/>
          <w:lang w:eastAsia="ru-RU"/>
        </w:rPr>
        <w:t xml:space="preserve"> больницы и на сайте клиники, связавшись с врачом-координатором.</w:t>
      </w:r>
    </w:p>
    <w:p w:rsidR="009C14D4" w:rsidRPr="009C14D4" w:rsidRDefault="009C14D4" w:rsidP="008F0A94">
      <w:pPr>
        <w:spacing w:after="0"/>
        <w:rPr>
          <w:rFonts w:ascii="Times New Roman" w:eastAsia="Times New Roman" w:hAnsi="Times New Roman" w:cs="Times New Roman"/>
          <w:b/>
          <w:sz w:val="28"/>
          <w:szCs w:val="28"/>
          <w:lang w:eastAsia="ru-RU"/>
        </w:rPr>
      </w:pPr>
    </w:p>
    <w:p w:rsidR="00340649" w:rsidRPr="009C14D4" w:rsidRDefault="00C31A73" w:rsidP="008F0A94">
      <w:pPr>
        <w:spacing w:after="0"/>
        <w:rPr>
          <w:rFonts w:ascii="Times New Roman" w:eastAsia="Times New Roman" w:hAnsi="Times New Roman" w:cs="Times New Roman"/>
          <w:b/>
          <w:sz w:val="28"/>
          <w:szCs w:val="28"/>
          <w:lang w:eastAsia="ru-RU"/>
        </w:rPr>
      </w:pPr>
      <w:r w:rsidRPr="009C14D4">
        <w:rPr>
          <w:rFonts w:ascii="Times New Roman" w:eastAsia="Times New Roman" w:hAnsi="Times New Roman" w:cs="Times New Roman"/>
          <w:b/>
          <w:sz w:val="28"/>
          <w:szCs w:val="28"/>
          <w:lang w:eastAsia="ru-RU"/>
        </w:rPr>
        <w:t>Психотерапия</w:t>
      </w:r>
    </w:p>
    <w:p w:rsidR="00C31A73" w:rsidRPr="009C14D4" w:rsidRDefault="00C31A73" w:rsidP="008F0A94">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Психотерапия является одним из важнейших условий эффективности лечения любой формы ожирения, т.к. ожирение является в подавляющем большинс</w:t>
      </w:r>
      <w:r w:rsidR="00340649" w:rsidRPr="009C14D4">
        <w:rPr>
          <w:rFonts w:ascii="Times New Roman" w:eastAsia="Times New Roman" w:hAnsi="Times New Roman" w:cs="Times New Roman"/>
          <w:sz w:val="28"/>
          <w:szCs w:val="28"/>
          <w:lang w:eastAsia="ru-RU"/>
        </w:rPr>
        <w:t>тве случаев полностью психосома</w:t>
      </w:r>
      <w:r w:rsidRPr="009C14D4">
        <w:rPr>
          <w:rFonts w:ascii="Times New Roman" w:eastAsia="Times New Roman" w:hAnsi="Times New Roman" w:cs="Times New Roman"/>
          <w:sz w:val="28"/>
          <w:szCs w:val="28"/>
          <w:lang w:eastAsia="ru-RU"/>
        </w:rPr>
        <w:t>тическим заболеванием. В начале лечения проводят подробну</w:t>
      </w:r>
      <w:r w:rsidR="00340649" w:rsidRPr="009C14D4">
        <w:rPr>
          <w:rFonts w:ascii="Times New Roman" w:eastAsia="Times New Roman" w:hAnsi="Times New Roman" w:cs="Times New Roman"/>
          <w:sz w:val="28"/>
          <w:szCs w:val="28"/>
          <w:lang w:eastAsia="ru-RU"/>
        </w:rPr>
        <w:t>ю беседу с больным о необходимо</w:t>
      </w:r>
      <w:r w:rsidRPr="009C14D4">
        <w:rPr>
          <w:rFonts w:ascii="Times New Roman" w:eastAsia="Times New Roman" w:hAnsi="Times New Roman" w:cs="Times New Roman"/>
          <w:sz w:val="28"/>
          <w:szCs w:val="28"/>
          <w:lang w:eastAsia="ru-RU"/>
        </w:rPr>
        <w:t xml:space="preserve">сти строгого соблюдения всех назначений врача, выясняют характер питания больного, пищевые привычки. Необходимо вселить в больного веру в эффективность терапии, убедить его в необходимости постоянного лечения. Тактика врача должна быть гибкой, оптимистической и в то же время наступательной. В комплексном лечении ожирения применяется массаж, сауна, водные процедуры. В настоящее время для оптимизации веса используется полимодальный физиотерапевтический </w:t>
      </w:r>
      <w:r w:rsidR="00D31787">
        <w:rPr>
          <w:rFonts w:ascii="Times New Roman" w:eastAsia="Times New Roman" w:hAnsi="Times New Roman" w:cs="Times New Roman"/>
          <w:sz w:val="28"/>
          <w:szCs w:val="28"/>
          <w:lang w:eastAsia="ru-RU"/>
        </w:rPr>
        <w:t>комплекс капсула «</w:t>
      </w:r>
      <w:proofErr w:type="spellStart"/>
      <w:r w:rsidR="00D31787">
        <w:rPr>
          <w:rFonts w:ascii="Times New Roman" w:eastAsia="Times New Roman" w:hAnsi="Times New Roman" w:cs="Times New Roman"/>
          <w:sz w:val="28"/>
          <w:szCs w:val="28"/>
          <w:lang w:eastAsia="ru-RU"/>
        </w:rPr>
        <w:t>Alfa</w:t>
      </w:r>
      <w:proofErr w:type="spellEnd"/>
      <w:r w:rsidR="00D31787">
        <w:rPr>
          <w:rFonts w:ascii="Times New Roman" w:eastAsia="Times New Roman" w:hAnsi="Times New Roman" w:cs="Times New Roman"/>
          <w:sz w:val="28"/>
          <w:szCs w:val="28"/>
          <w:lang w:eastAsia="ru-RU"/>
        </w:rPr>
        <w:t xml:space="preserve"> </w:t>
      </w:r>
      <w:proofErr w:type="spellStart"/>
      <w:r w:rsidR="00D31787">
        <w:rPr>
          <w:rFonts w:ascii="Times New Roman" w:eastAsia="Times New Roman" w:hAnsi="Times New Roman" w:cs="Times New Roman"/>
          <w:sz w:val="28"/>
          <w:szCs w:val="28"/>
          <w:lang w:eastAsia="ru-RU"/>
        </w:rPr>
        <w:t>Oxy</w:t>
      </w:r>
      <w:proofErr w:type="spellEnd"/>
      <w:r w:rsidR="00D31787">
        <w:rPr>
          <w:rFonts w:ascii="Times New Roman" w:eastAsia="Times New Roman" w:hAnsi="Times New Roman" w:cs="Times New Roman"/>
          <w:sz w:val="28"/>
          <w:szCs w:val="28"/>
          <w:lang w:eastAsia="ru-RU"/>
        </w:rPr>
        <w:t xml:space="preserve"> SPA»</w:t>
      </w:r>
      <w:r w:rsidRPr="009C14D4">
        <w:rPr>
          <w:rFonts w:ascii="Times New Roman" w:eastAsia="Times New Roman" w:hAnsi="Times New Roman" w:cs="Times New Roman"/>
          <w:sz w:val="28"/>
          <w:szCs w:val="28"/>
          <w:lang w:eastAsia="ru-RU"/>
        </w:rPr>
        <w:t>, позволяющий одновременно воздействовать на процессы обмена веществ, энергетический обмен и пищевое поведение. В дан</w:t>
      </w:r>
      <w:r w:rsidR="00340649" w:rsidRPr="009C14D4">
        <w:rPr>
          <w:rFonts w:ascii="Times New Roman" w:eastAsia="Times New Roman" w:hAnsi="Times New Roman" w:cs="Times New Roman"/>
          <w:sz w:val="28"/>
          <w:szCs w:val="28"/>
          <w:lang w:eastAsia="ru-RU"/>
        </w:rPr>
        <w:t>ном комплексе используются сухо</w:t>
      </w:r>
      <w:r w:rsidRPr="009C14D4">
        <w:rPr>
          <w:rFonts w:ascii="Times New Roman" w:eastAsia="Times New Roman" w:hAnsi="Times New Roman" w:cs="Times New Roman"/>
          <w:sz w:val="28"/>
          <w:szCs w:val="28"/>
          <w:lang w:eastAsia="ru-RU"/>
        </w:rPr>
        <w:t xml:space="preserve">воздушная баня, локальная термотерапия (подогрев ложи капсулы), вибрационный массаж, функциональная музыкотерапия для снижения уровня ситуативной тревожности, напряжения, для оптимизации механизма нейрогуморальной регуляции функций, оксигенотерапия, </w:t>
      </w:r>
      <w:proofErr w:type="spellStart"/>
      <w:r w:rsidR="00340649" w:rsidRPr="009C14D4">
        <w:rPr>
          <w:rFonts w:ascii="Times New Roman" w:eastAsia="Times New Roman" w:hAnsi="Times New Roman" w:cs="Times New Roman"/>
          <w:sz w:val="28"/>
          <w:szCs w:val="28"/>
          <w:lang w:eastAsia="ru-RU"/>
        </w:rPr>
        <w:t>оксиги</w:t>
      </w:r>
      <w:r w:rsidRPr="009C14D4">
        <w:rPr>
          <w:rFonts w:ascii="Times New Roman" w:eastAsia="Times New Roman" w:hAnsi="Times New Roman" w:cs="Times New Roman"/>
          <w:sz w:val="28"/>
          <w:szCs w:val="28"/>
          <w:lang w:eastAsia="ru-RU"/>
        </w:rPr>
        <w:t>пертермия</w:t>
      </w:r>
      <w:proofErr w:type="spellEnd"/>
      <w:r w:rsidRPr="009C14D4">
        <w:rPr>
          <w:rFonts w:ascii="Times New Roman" w:eastAsia="Times New Roman" w:hAnsi="Times New Roman" w:cs="Times New Roman"/>
          <w:sz w:val="28"/>
          <w:szCs w:val="28"/>
          <w:lang w:eastAsia="ru-RU"/>
        </w:rPr>
        <w:t xml:space="preserve"> (сочетанное воздействие кислорода и сухого тепла в режиме суховоздушной сауны), души в широком диапазоне значений давления и температуры.</w:t>
      </w:r>
    </w:p>
    <w:p w:rsidR="00C31A73" w:rsidRDefault="00C31A73" w:rsidP="008F0A94">
      <w:pPr>
        <w:spacing w:after="0"/>
        <w:ind w:firstLine="708"/>
        <w:rPr>
          <w:rFonts w:ascii="Times New Roman" w:hAnsi="Times New Roman" w:cs="Times New Roman"/>
          <w:sz w:val="28"/>
          <w:szCs w:val="28"/>
        </w:rPr>
      </w:pPr>
      <w:r w:rsidRPr="009C14D4">
        <w:rPr>
          <w:rFonts w:ascii="Times New Roman" w:hAnsi="Times New Roman" w:cs="Times New Roman"/>
          <w:sz w:val="28"/>
          <w:szCs w:val="28"/>
        </w:rPr>
        <w:t xml:space="preserve">Надежды некоторых пациентов на медикаментозное лечение ожирения пока не оправдываются. Более того, этот метод борьбы с ожирением подвергается серьезной критике, так как прием таблеток, снижающих аппетит, и мочегонных средств связан </w:t>
      </w:r>
      <w:r w:rsidR="00340649" w:rsidRPr="009C14D4">
        <w:rPr>
          <w:rFonts w:ascii="Times New Roman" w:hAnsi="Times New Roman" w:cs="Times New Roman"/>
          <w:sz w:val="28"/>
          <w:szCs w:val="28"/>
        </w:rPr>
        <w:t>с целым рядом серьезных осложне</w:t>
      </w:r>
      <w:r w:rsidRPr="009C14D4">
        <w:rPr>
          <w:rFonts w:ascii="Times New Roman" w:hAnsi="Times New Roman" w:cs="Times New Roman"/>
          <w:sz w:val="28"/>
          <w:szCs w:val="28"/>
        </w:rPr>
        <w:t>ний, особенно при длительном их применении. Поэтому лечение этими препаратами, а также хирургическими методами проводится при резко выраженном ожирении и по строгим медицинским показаниям.</w:t>
      </w:r>
    </w:p>
    <w:p w:rsidR="009C14D4" w:rsidRPr="009C14D4" w:rsidRDefault="009C14D4" w:rsidP="009C14D4">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Примерный комплекс упражнений для тучных больных.</w:t>
      </w:r>
    </w:p>
    <w:p w:rsidR="009C14D4" w:rsidRPr="009C14D4" w:rsidRDefault="009C14D4" w:rsidP="009C14D4">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lastRenderedPageBreak/>
        <w:t xml:space="preserve">Предлагаемые специальные упражнения </w:t>
      </w:r>
      <w:r>
        <w:rPr>
          <w:rFonts w:ascii="Times New Roman" w:eastAsia="Times New Roman" w:hAnsi="Times New Roman" w:cs="Times New Roman"/>
          <w:sz w:val="28"/>
          <w:szCs w:val="28"/>
          <w:lang w:eastAsia="ru-RU"/>
        </w:rPr>
        <w:t>в основном предназначены при из</w:t>
      </w:r>
      <w:r w:rsidRPr="009C14D4">
        <w:rPr>
          <w:rFonts w:ascii="Times New Roman" w:eastAsia="Times New Roman" w:hAnsi="Times New Roman" w:cs="Times New Roman"/>
          <w:sz w:val="28"/>
          <w:szCs w:val="28"/>
          <w:lang w:eastAsia="ru-RU"/>
        </w:rPr>
        <w:t>быточном отложении жира на талии, животе и бедрах.</w:t>
      </w:r>
    </w:p>
    <w:p w:rsidR="009C14D4" w:rsidRPr="009C14D4" w:rsidRDefault="009C14D4" w:rsidP="009C14D4">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sz w:val="28"/>
          <w:szCs w:val="28"/>
          <w:lang w:eastAsia="ru-RU"/>
        </w:rPr>
        <w:t>Последние десять упражнений рекомендуют</w:t>
      </w:r>
      <w:r>
        <w:rPr>
          <w:rFonts w:ascii="Times New Roman" w:eastAsia="Times New Roman" w:hAnsi="Times New Roman" w:cs="Times New Roman"/>
          <w:sz w:val="28"/>
          <w:szCs w:val="28"/>
          <w:lang w:eastAsia="ru-RU"/>
        </w:rPr>
        <w:t>ся с целью массажа живота, кото</w:t>
      </w:r>
      <w:r w:rsidRPr="009C14D4">
        <w:rPr>
          <w:rFonts w:ascii="Times New Roman" w:eastAsia="Times New Roman" w:hAnsi="Times New Roman" w:cs="Times New Roman"/>
          <w:sz w:val="28"/>
          <w:szCs w:val="28"/>
          <w:lang w:eastAsia="ru-RU"/>
        </w:rPr>
        <w:t>рым и завершается настоящий комплекс лечебной гимнастики.</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1.</w:t>
      </w:r>
      <w:r w:rsidRPr="009C14D4">
        <w:rPr>
          <w:rFonts w:ascii="Times New Roman" w:eastAsia="Times New Roman" w:hAnsi="Times New Roman" w:cs="Times New Roman"/>
          <w:sz w:val="28"/>
          <w:szCs w:val="28"/>
          <w:lang w:eastAsia="ru-RU"/>
        </w:rPr>
        <w:t xml:space="preserve"> Стоя правым боком к спинке</w:t>
      </w:r>
      <w:r w:rsidR="00D31787">
        <w:rPr>
          <w:rFonts w:ascii="Times New Roman" w:eastAsia="Times New Roman" w:hAnsi="Times New Roman" w:cs="Times New Roman"/>
          <w:sz w:val="28"/>
          <w:szCs w:val="28"/>
          <w:lang w:eastAsia="ru-RU"/>
        </w:rPr>
        <w:t xml:space="preserve"> стула и держась за нее рукой, </w:t>
      </w:r>
      <w:r w:rsidRPr="009C14D4">
        <w:rPr>
          <w:rFonts w:ascii="Times New Roman" w:eastAsia="Times New Roman" w:hAnsi="Times New Roman" w:cs="Times New Roman"/>
          <w:sz w:val="28"/>
          <w:szCs w:val="28"/>
          <w:lang w:eastAsia="ru-RU"/>
        </w:rPr>
        <w:t>отвести левую ногу назад, а левую руку поднять вверх. Произв</w:t>
      </w:r>
      <w:r>
        <w:rPr>
          <w:rFonts w:ascii="Times New Roman" w:eastAsia="Times New Roman" w:hAnsi="Times New Roman" w:cs="Times New Roman"/>
          <w:sz w:val="28"/>
          <w:szCs w:val="28"/>
          <w:lang w:eastAsia="ru-RU"/>
        </w:rPr>
        <w:t>одятся маятни</w:t>
      </w:r>
      <w:r w:rsidRPr="009C14D4">
        <w:rPr>
          <w:rFonts w:ascii="Times New Roman" w:eastAsia="Times New Roman" w:hAnsi="Times New Roman" w:cs="Times New Roman"/>
          <w:sz w:val="28"/>
          <w:szCs w:val="28"/>
          <w:lang w:eastAsia="ru-RU"/>
        </w:rPr>
        <w:t>кообразные, свободные движения левыми н</w:t>
      </w:r>
      <w:r>
        <w:rPr>
          <w:rFonts w:ascii="Times New Roman" w:eastAsia="Times New Roman" w:hAnsi="Times New Roman" w:cs="Times New Roman"/>
          <w:sz w:val="28"/>
          <w:szCs w:val="28"/>
          <w:lang w:eastAsia="ru-RU"/>
        </w:rPr>
        <w:t>огой и рукой навстречу друг дру</w:t>
      </w:r>
      <w:r w:rsidRPr="009C14D4">
        <w:rPr>
          <w:rFonts w:ascii="Times New Roman" w:eastAsia="Times New Roman" w:hAnsi="Times New Roman" w:cs="Times New Roman"/>
          <w:sz w:val="28"/>
          <w:szCs w:val="28"/>
          <w:lang w:eastAsia="ru-RU"/>
        </w:rPr>
        <w:t>гу. Повторить 12—16 раз, с размахом ш</w:t>
      </w:r>
      <w:r>
        <w:rPr>
          <w:rFonts w:ascii="Times New Roman" w:eastAsia="Times New Roman" w:hAnsi="Times New Roman" w:cs="Times New Roman"/>
          <w:sz w:val="28"/>
          <w:szCs w:val="28"/>
          <w:lang w:eastAsia="ru-RU"/>
        </w:rPr>
        <w:t>ирокой амплитуды. Дыхание произ</w:t>
      </w:r>
      <w:r w:rsidRPr="009C14D4">
        <w:rPr>
          <w:rFonts w:ascii="Times New Roman" w:eastAsia="Times New Roman" w:hAnsi="Times New Roman" w:cs="Times New Roman"/>
          <w:sz w:val="28"/>
          <w:szCs w:val="28"/>
          <w:lang w:eastAsia="ru-RU"/>
        </w:rPr>
        <w:t>вольное.</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2.</w:t>
      </w:r>
      <w:r w:rsidRPr="009C14D4">
        <w:rPr>
          <w:rFonts w:ascii="Times New Roman" w:eastAsia="Times New Roman" w:hAnsi="Times New Roman" w:cs="Times New Roman"/>
          <w:sz w:val="28"/>
          <w:szCs w:val="28"/>
          <w:lang w:eastAsia="ru-RU"/>
        </w:rPr>
        <w:t xml:space="preserve"> Стоя правым боком к спинке </w:t>
      </w:r>
      <w:r>
        <w:rPr>
          <w:rFonts w:ascii="Times New Roman" w:eastAsia="Times New Roman" w:hAnsi="Times New Roman" w:cs="Times New Roman"/>
          <w:sz w:val="28"/>
          <w:szCs w:val="28"/>
          <w:lang w:eastAsia="ru-RU"/>
        </w:rPr>
        <w:t>стула, держась за нее правой ру</w:t>
      </w:r>
      <w:r w:rsidRPr="009C14D4">
        <w:rPr>
          <w:rFonts w:ascii="Times New Roman" w:eastAsia="Times New Roman" w:hAnsi="Times New Roman" w:cs="Times New Roman"/>
          <w:sz w:val="28"/>
          <w:szCs w:val="28"/>
          <w:lang w:eastAsia="ru-RU"/>
        </w:rPr>
        <w:t>кой, отвести назад правую ногу, а левую р</w:t>
      </w:r>
      <w:r w:rsidR="00D31787">
        <w:rPr>
          <w:rFonts w:ascii="Times New Roman" w:eastAsia="Times New Roman" w:hAnsi="Times New Roman" w:cs="Times New Roman"/>
          <w:sz w:val="28"/>
          <w:szCs w:val="28"/>
          <w:lang w:eastAsia="ru-RU"/>
        </w:rPr>
        <w:t>уку отставить широко в сторону.</w:t>
      </w:r>
      <w:r w:rsidR="00D31787" w:rsidRPr="00D31787">
        <w:rPr>
          <w:rFonts w:ascii="Times New Roman" w:eastAsia="Times New Roman" w:hAnsi="Times New Roman" w:cs="Times New Roman"/>
          <w:sz w:val="28"/>
          <w:szCs w:val="28"/>
          <w:lang w:eastAsia="ru-RU"/>
        </w:rPr>
        <w:t xml:space="preserve"> </w:t>
      </w:r>
      <w:r w:rsidRPr="009C14D4">
        <w:rPr>
          <w:rFonts w:ascii="Times New Roman" w:eastAsia="Times New Roman" w:hAnsi="Times New Roman" w:cs="Times New Roman"/>
          <w:sz w:val="28"/>
          <w:szCs w:val="28"/>
          <w:lang w:eastAsia="ru-RU"/>
        </w:rPr>
        <w:t>Делается одновременно сильный взмах впер</w:t>
      </w:r>
      <w:r w:rsidR="00D31787">
        <w:rPr>
          <w:rFonts w:ascii="Times New Roman" w:eastAsia="Times New Roman" w:hAnsi="Times New Roman" w:cs="Times New Roman"/>
          <w:sz w:val="28"/>
          <w:szCs w:val="28"/>
          <w:lang w:eastAsia="ru-RU"/>
        </w:rPr>
        <w:t xml:space="preserve">ед правой ногой и левой рукой. </w:t>
      </w:r>
      <w:r w:rsidRPr="009C14D4">
        <w:rPr>
          <w:rFonts w:ascii="Times New Roman" w:eastAsia="Times New Roman" w:hAnsi="Times New Roman" w:cs="Times New Roman"/>
          <w:sz w:val="28"/>
          <w:szCs w:val="28"/>
          <w:lang w:eastAsia="ru-RU"/>
        </w:rPr>
        <w:t>Постараться рукой достать носок ноги. По</w:t>
      </w:r>
      <w:r>
        <w:rPr>
          <w:rFonts w:ascii="Times New Roman" w:eastAsia="Times New Roman" w:hAnsi="Times New Roman" w:cs="Times New Roman"/>
          <w:sz w:val="28"/>
          <w:szCs w:val="28"/>
          <w:lang w:eastAsia="ru-RU"/>
        </w:rPr>
        <w:t>вторить 8—10 раз. Дыхание произ</w:t>
      </w:r>
      <w:r w:rsidRPr="009C14D4">
        <w:rPr>
          <w:rFonts w:ascii="Times New Roman" w:eastAsia="Times New Roman" w:hAnsi="Times New Roman" w:cs="Times New Roman"/>
          <w:sz w:val="28"/>
          <w:szCs w:val="28"/>
          <w:lang w:eastAsia="ru-RU"/>
        </w:rPr>
        <w:t>вольное.</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3.</w:t>
      </w:r>
      <w:r w:rsidRPr="009C14D4">
        <w:rPr>
          <w:rFonts w:ascii="Times New Roman" w:eastAsia="Times New Roman" w:hAnsi="Times New Roman" w:cs="Times New Roman"/>
          <w:sz w:val="28"/>
          <w:szCs w:val="28"/>
          <w:lang w:eastAsia="ru-RU"/>
        </w:rPr>
        <w:t xml:space="preserve"> Встать лицом к спинке стула на расст</w:t>
      </w:r>
      <w:r w:rsidR="00D31787">
        <w:rPr>
          <w:rFonts w:ascii="Times New Roman" w:eastAsia="Times New Roman" w:hAnsi="Times New Roman" w:cs="Times New Roman"/>
          <w:sz w:val="28"/>
          <w:szCs w:val="28"/>
          <w:lang w:eastAsia="ru-RU"/>
        </w:rPr>
        <w:t xml:space="preserve">оянии, немного меньшем </w:t>
      </w:r>
      <w:r w:rsidRPr="009C14D4">
        <w:rPr>
          <w:rFonts w:ascii="Times New Roman" w:eastAsia="Times New Roman" w:hAnsi="Times New Roman" w:cs="Times New Roman"/>
          <w:sz w:val="28"/>
          <w:szCs w:val="28"/>
          <w:lang w:eastAsia="ru-RU"/>
        </w:rPr>
        <w:t>длины ноги. Через спинку или сидение стул</w:t>
      </w:r>
      <w:r w:rsidR="00D31787">
        <w:rPr>
          <w:rFonts w:ascii="Times New Roman" w:eastAsia="Times New Roman" w:hAnsi="Times New Roman" w:cs="Times New Roman"/>
          <w:sz w:val="28"/>
          <w:szCs w:val="28"/>
          <w:lang w:eastAsia="ru-RU"/>
        </w:rPr>
        <w:t xml:space="preserve">а поочередно переносить прямую </w:t>
      </w:r>
      <w:r w:rsidRPr="009C14D4">
        <w:rPr>
          <w:rFonts w:ascii="Times New Roman" w:eastAsia="Times New Roman" w:hAnsi="Times New Roman" w:cs="Times New Roman"/>
          <w:sz w:val="28"/>
          <w:szCs w:val="28"/>
          <w:lang w:eastAsia="ru-RU"/>
        </w:rPr>
        <w:t xml:space="preserve">правую, затем левую ногу сначала в одну, </w:t>
      </w:r>
      <w:r>
        <w:rPr>
          <w:rFonts w:ascii="Times New Roman" w:eastAsia="Times New Roman" w:hAnsi="Times New Roman" w:cs="Times New Roman"/>
          <w:sz w:val="28"/>
          <w:szCs w:val="28"/>
          <w:lang w:eastAsia="ru-RU"/>
        </w:rPr>
        <w:t>а затем в другую сторону. Повто</w:t>
      </w:r>
      <w:r w:rsidRPr="009C14D4">
        <w:rPr>
          <w:rFonts w:ascii="Times New Roman" w:eastAsia="Times New Roman" w:hAnsi="Times New Roman" w:cs="Times New Roman"/>
          <w:sz w:val="28"/>
          <w:szCs w:val="28"/>
          <w:lang w:eastAsia="ru-RU"/>
        </w:rPr>
        <w:t>рить 8—12 раз каждой ногой.</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4.</w:t>
      </w:r>
      <w:r w:rsidRPr="009C14D4">
        <w:rPr>
          <w:rFonts w:ascii="Times New Roman" w:eastAsia="Times New Roman" w:hAnsi="Times New Roman" w:cs="Times New Roman"/>
          <w:sz w:val="28"/>
          <w:szCs w:val="28"/>
          <w:lang w:eastAsia="ru-RU"/>
        </w:rPr>
        <w:t xml:space="preserve"> К спинке стула встать боком и, держась за не</w:t>
      </w:r>
      <w:r w:rsidR="00D31787">
        <w:rPr>
          <w:rFonts w:ascii="Times New Roman" w:eastAsia="Times New Roman" w:hAnsi="Times New Roman" w:cs="Times New Roman"/>
          <w:sz w:val="28"/>
          <w:szCs w:val="28"/>
          <w:lang w:eastAsia="ru-RU"/>
        </w:rPr>
        <w:t xml:space="preserve">е правой рукой, </w:t>
      </w:r>
      <w:r w:rsidRPr="009C14D4">
        <w:rPr>
          <w:rFonts w:ascii="Times New Roman" w:eastAsia="Times New Roman" w:hAnsi="Times New Roman" w:cs="Times New Roman"/>
          <w:sz w:val="28"/>
          <w:szCs w:val="28"/>
          <w:lang w:eastAsia="ru-RU"/>
        </w:rPr>
        <w:t xml:space="preserve">делать боковой наклон к стулу. Одновременно </w:t>
      </w:r>
      <w:r w:rsidR="00D31787">
        <w:rPr>
          <w:rFonts w:ascii="Times New Roman" w:eastAsia="Times New Roman" w:hAnsi="Times New Roman" w:cs="Times New Roman"/>
          <w:sz w:val="28"/>
          <w:szCs w:val="28"/>
          <w:lang w:eastAsia="ru-RU"/>
        </w:rPr>
        <w:t xml:space="preserve">левой рукой (рука над головой) </w:t>
      </w:r>
      <w:r w:rsidR="00D31787" w:rsidRPr="00D31787">
        <w:rPr>
          <w:rFonts w:ascii="Times New Roman" w:eastAsia="Times New Roman" w:hAnsi="Times New Roman" w:cs="Times New Roman"/>
          <w:sz w:val="28"/>
          <w:szCs w:val="28"/>
          <w:lang w:eastAsia="ru-RU"/>
        </w:rPr>
        <w:t>-</w:t>
      </w:r>
      <w:r w:rsidRPr="009C14D4">
        <w:rPr>
          <w:rFonts w:ascii="Times New Roman" w:eastAsia="Times New Roman" w:hAnsi="Times New Roman" w:cs="Times New Roman"/>
          <w:sz w:val="28"/>
          <w:szCs w:val="28"/>
          <w:lang w:eastAsia="ru-RU"/>
        </w:rPr>
        <w:t xml:space="preserve"> попытаться достать спинку стула. Повторить 5—6 раз вправо и влево.</w:t>
      </w:r>
    </w:p>
    <w:p w:rsidR="009C14D4" w:rsidRPr="009C14D4" w:rsidRDefault="009C14D4" w:rsidP="009C14D4">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5</w:t>
      </w:r>
      <w:r w:rsidRPr="009C14D4">
        <w:rPr>
          <w:rFonts w:ascii="Times New Roman" w:eastAsia="Times New Roman" w:hAnsi="Times New Roman" w:cs="Times New Roman"/>
          <w:sz w:val="28"/>
          <w:szCs w:val="28"/>
          <w:lang w:eastAsia="ru-RU"/>
        </w:rPr>
        <w:t>. Встать спиной к стене на рас</w:t>
      </w:r>
      <w:r>
        <w:rPr>
          <w:rFonts w:ascii="Times New Roman" w:eastAsia="Times New Roman" w:hAnsi="Times New Roman" w:cs="Times New Roman"/>
          <w:sz w:val="28"/>
          <w:szCs w:val="28"/>
          <w:lang w:eastAsia="ru-RU"/>
        </w:rPr>
        <w:t>стоянии шага от нее, ноги на ши</w:t>
      </w:r>
      <w:r w:rsidRPr="009C14D4">
        <w:rPr>
          <w:rFonts w:ascii="Times New Roman" w:eastAsia="Times New Roman" w:hAnsi="Times New Roman" w:cs="Times New Roman"/>
          <w:sz w:val="28"/>
          <w:szCs w:val="28"/>
          <w:lang w:eastAsia="ru-RU"/>
        </w:rPr>
        <w:t>рине плеч. Затем поворот вправо, не сдвигая</w:t>
      </w:r>
      <w:r>
        <w:rPr>
          <w:rFonts w:ascii="Times New Roman" w:eastAsia="Times New Roman" w:hAnsi="Times New Roman" w:cs="Times New Roman"/>
          <w:sz w:val="28"/>
          <w:szCs w:val="28"/>
          <w:lang w:eastAsia="ru-RU"/>
        </w:rPr>
        <w:t xml:space="preserve"> при этом с места стопы ног. Ки</w:t>
      </w:r>
      <w:r w:rsidRPr="009C14D4">
        <w:rPr>
          <w:rFonts w:ascii="Times New Roman" w:eastAsia="Times New Roman" w:hAnsi="Times New Roman" w:cs="Times New Roman"/>
          <w:sz w:val="28"/>
          <w:szCs w:val="28"/>
          <w:lang w:eastAsia="ru-RU"/>
        </w:rPr>
        <w:t>стями рук и одновременно правым плечо</w:t>
      </w:r>
      <w:r>
        <w:rPr>
          <w:rFonts w:ascii="Times New Roman" w:eastAsia="Times New Roman" w:hAnsi="Times New Roman" w:cs="Times New Roman"/>
          <w:sz w:val="28"/>
          <w:szCs w:val="28"/>
          <w:lang w:eastAsia="ru-RU"/>
        </w:rPr>
        <w:t>м коснуться стены. Выдох. Пооче</w:t>
      </w:r>
      <w:r w:rsidRPr="009C14D4">
        <w:rPr>
          <w:rFonts w:ascii="Times New Roman" w:eastAsia="Times New Roman" w:hAnsi="Times New Roman" w:cs="Times New Roman"/>
          <w:sz w:val="28"/>
          <w:szCs w:val="28"/>
          <w:lang w:eastAsia="ru-RU"/>
        </w:rPr>
        <w:t>редно повторять 4—5 раз вправо и влево.</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6.</w:t>
      </w:r>
      <w:r w:rsidRPr="009C14D4">
        <w:rPr>
          <w:rFonts w:ascii="Times New Roman" w:eastAsia="Times New Roman" w:hAnsi="Times New Roman" w:cs="Times New Roman"/>
          <w:sz w:val="28"/>
          <w:szCs w:val="28"/>
          <w:lang w:eastAsia="ru-RU"/>
        </w:rPr>
        <w:t xml:space="preserve"> В исходной позиции «стоя» р</w:t>
      </w:r>
      <w:r w:rsidR="00D31787">
        <w:rPr>
          <w:rFonts w:ascii="Times New Roman" w:eastAsia="Times New Roman" w:hAnsi="Times New Roman" w:cs="Times New Roman"/>
          <w:sz w:val="28"/>
          <w:szCs w:val="28"/>
          <w:lang w:eastAsia="ru-RU"/>
        </w:rPr>
        <w:t xml:space="preserve">уки расставить в стороны, ноги </w:t>
      </w:r>
      <w:r w:rsidRPr="009C14D4">
        <w:rPr>
          <w:rFonts w:ascii="Times New Roman" w:eastAsia="Times New Roman" w:hAnsi="Times New Roman" w:cs="Times New Roman"/>
          <w:sz w:val="28"/>
          <w:szCs w:val="28"/>
          <w:lang w:eastAsia="ru-RU"/>
        </w:rPr>
        <w:t>на ширине плеч. Вдох. Наклон вперед, прав</w:t>
      </w:r>
      <w:r w:rsidR="00D31787">
        <w:rPr>
          <w:rFonts w:ascii="Times New Roman" w:eastAsia="Times New Roman" w:hAnsi="Times New Roman" w:cs="Times New Roman"/>
          <w:sz w:val="28"/>
          <w:szCs w:val="28"/>
          <w:lang w:eastAsia="ru-RU"/>
        </w:rPr>
        <w:t xml:space="preserve">ой рукой коснуться носка левой </w:t>
      </w:r>
      <w:r w:rsidRPr="009C14D4">
        <w:rPr>
          <w:rFonts w:ascii="Times New Roman" w:eastAsia="Times New Roman" w:hAnsi="Times New Roman" w:cs="Times New Roman"/>
          <w:sz w:val="28"/>
          <w:szCs w:val="28"/>
          <w:lang w:eastAsia="ru-RU"/>
        </w:rPr>
        <w:t>ноги или пола около носка. Выдох. Поочере</w:t>
      </w:r>
      <w:r w:rsidR="00D31787">
        <w:rPr>
          <w:rFonts w:ascii="Times New Roman" w:eastAsia="Times New Roman" w:hAnsi="Times New Roman" w:cs="Times New Roman"/>
          <w:sz w:val="28"/>
          <w:szCs w:val="28"/>
          <w:lang w:eastAsia="ru-RU"/>
        </w:rPr>
        <w:t xml:space="preserve">дно повторять 4—6 раз вправо и </w:t>
      </w:r>
      <w:r w:rsidRPr="009C14D4">
        <w:rPr>
          <w:rFonts w:ascii="Times New Roman" w:eastAsia="Times New Roman" w:hAnsi="Times New Roman" w:cs="Times New Roman"/>
          <w:sz w:val="28"/>
          <w:szCs w:val="28"/>
          <w:lang w:eastAsia="ru-RU"/>
        </w:rPr>
        <w:t xml:space="preserve">влево. </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7.</w:t>
      </w:r>
      <w:r w:rsidRPr="009C14D4">
        <w:rPr>
          <w:rFonts w:ascii="Times New Roman" w:eastAsia="Times New Roman" w:hAnsi="Times New Roman" w:cs="Times New Roman"/>
          <w:sz w:val="28"/>
          <w:szCs w:val="28"/>
          <w:lang w:eastAsia="ru-RU"/>
        </w:rPr>
        <w:t xml:space="preserve"> Стоя сзади стула, правой н</w:t>
      </w:r>
      <w:r>
        <w:rPr>
          <w:rFonts w:ascii="Times New Roman" w:eastAsia="Times New Roman" w:hAnsi="Times New Roman" w:cs="Times New Roman"/>
          <w:sz w:val="28"/>
          <w:szCs w:val="28"/>
          <w:lang w:eastAsia="ru-RU"/>
        </w:rPr>
        <w:t>огой в вытянутом положении дотя</w:t>
      </w:r>
      <w:r w:rsidRPr="009C14D4">
        <w:rPr>
          <w:rFonts w:ascii="Times New Roman" w:eastAsia="Times New Roman" w:hAnsi="Times New Roman" w:cs="Times New Roman"/>
          <w:sz w:val="28"/>
          <w:szCs w:val="28"/>
          <w:lang w:eastAsia="ru-RU"/>
        </w:rPr>
        <w:t>нуться до спинки стула. Сделать на выдохе 3 пружи</w:t>
      </w:r>
      <w:r w:rsidR="00D31787">
        <w:rPr>
          <w:rFonts w:ascii="Times New Roman" w:eastAsia="Times New Roman" w:hAnsi="Times New Roman" w:cs="Times New Roman"/>
          <w:sz w:val="28"/>
          <w:szCs w:val="28"/>
          <w:lang w:eastAsia="ru-RU"/>
        </w:rPr>
        <w:t xml:space="preserve">нящих наклона к носку </w:t>
      </w:r>
      <w:r w:rsidRPr="009C14D4">
        <w:rPr>
          <w:rFonts w:ascii="Times New Roman" w:eastAsia="Times New Roman" w:hAnsi="Times New Roman" w:cs="Times New Roman"/>
          <w:sz w:val="28"/>
          <w:szCs w:val="28"/>
          <w:lang w:eastAsia="ru-RU"/>
        </w:rPr>
        <w:t>правой ноги. Затем, выпрямившись, сдел</w:t>
      </w:r>
      <w:r w:rsidR="00D31787">
        <w:rPr>
          <w:rFonts w:ascii="Times New Roman" w:eastAsia="Times New Roman" w:hAnsi="Times New Roman" w:cs="Times New Roman"/>
          <w:sz w:val="28"/>
          <w:szCs w:val="28"/>
          <w:lang w:eastAsia="ru-RU"/>
        </w:rPr>
        <w:t xml:space="preserve">ать вдох и повторить наклонные </w:t>
      </w:r>
      <w:r w:rsidRPr="009C14D4">
        <w:rPr>
          <w:rFonts w:ascii="Times New Roman" w:eastAsia="Times New Roman" w:hAnsi="Times New Roman" w:cs="Times New Roman"/>
          <w:sz w:val="28"/>
          <w:szCs w:val="28"/>
          <w:lang w:eastAsia="ru-RU"/>
        </w:rPr>
        <w:t>движения, теперь к левой ноге. Поочередно повторять 4—8 раз в обе стороны.</w:t>
      </w:r>
    </w:p>
    <w:p w:rsidR="009C14D4" w:rsidRPr="009C14D4" w:rsidRDefault="009C14D4" w:rsidP="009C14D4">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8.</w:t>
      </w:r>
      <w:r w:rsidRPr="009C14D4">
        <w:rPr>
          <w:rFonts w:ascii="Times New Roman" w:eastAsia="Times New Roman" w:hAnsi="Times New Roman" w:cs="Times New Roman"/>
          <w:sz w:val="28"/>
          <w:szCs w:val="28"/>
          <w:lang w:eastAsia="ru-RU"/>
        </w:rPr>
        <w:t xml:space="preserve"> Ходьба с поворотом тулови</w:t>
      </w:r>
      <w:r>
        <w:rPr>
          <w:rFonts w:ascii="Times New Roman" w:eastAsia="Times New Roman" w:hAnsi="Times New Roman" w:cs="Times New Roman"/>
          <w:sz w:val="28"/>
          <w:szCs w:val="28"/>
          <w:lang w:eastAsia="ru-RU"/>
        </w:rPr>
        <w:t>ща и рук в сторону выпада. Дела</w:t>
      </w:r>
      <w:r w:rsidRPr="009C14D4">
        <w:rPr>
          <w:rFonts w:ascii="Times New Roman" w:eastAsia="Times New Roman" w:hAnsi="Times New Roman" w:cs="Times New Roman"/>
          <w:sz w:val="28"/>
          <w:szCs w:val="28"/>
          <w:lang w:eastAsia="ru-RU"/>
        </w:rPr>
        <w:t>ется 15—30 широких шагов выпадами п</w:t>
      </w:r>
      <w:r>
        <w:rPr>
          <w:rFonts w:ascii="Times New Roman" w:eastAsia="Times New Roman" w:hAnsi="Times New Roman" w:cs="Times New Roman"/>
          <w:sz w:val="28"/>
          <w:szCs w:val="28"/>
          <w:lang w:eastAsia="ru-RU"/>
        </w:rPr>
        <w:t>ри очередном поворачивании туло</w:t>
      </w:r>
      <w:r w:rsidRPr="009C14D4">
        <w:rPr>
          <w:rFonts w:ascii="Times New Roman" w:eastAsia="Times New Roman" w:hAnsi="Times New Roman" w:cs="Times New Roman"/>
          <w:sz w:val="28"/>
          <w:szCs w:val="28"/>
          <w:lang w:eastAsia="ru-RU"/>
        </w:rPr>
        <w:t xml:space="preserve">вища в сторону шага с </w:t>
      </w:r>
      <w:proofErr w:type="spellStart"/>
      <w:r w:rsidRPr="009C14D4">
        <w:rPr>
          <w:rFonts w:ascii="Times New Roman" w:eastAsia="Times New Roman" w:hAnsi="Times New Roman" w:cs="Times New Roman"/>
          <w:sz w:val="28"/>
          <w:szCs w:val="28"/>
          <w:lang w:eastAsia="ru-RU"/>
        </w:rPr>
        <w:t>захлестом</w:t>
      </w:r>
      <w:proofErr w:type="spellEnd"/>
      <w:r w:rsidRPr="009C14D4">
        <w:rPr>
          <w:rFonts w:ascii="Times New Roman" w:eastAsia="Times New Roman" w:hAnsi="Times New Roman" w:cs="Times New Roman"/>
          <w:sz w:val="28"/>
          <w:szCs w:val="28"/>
          <w:lang w:eastAsia="ru-RU"/>
        </w:rPr>
        <w:t xml:space="preserve"> рук в ту же сторону.</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9.</w:t>
      </w:r>
      <w:r w:rsidRPr="009C14D4">
        <w:rPr>
          <w:rFonts w:ascii="Times New Roman" w:eastAsia="Times New Roman" w:hAnsi="Times New Roman" w:cs="Times New Roman"/>
          <w:sz w:val="28"/>
          <w:szCs w:val="28"/>
          <w:lang w:eastAsia="ru-RU"/>
        </w:rPr>
        <w:t xml:space="preserve"> Наклоны в правую и левую с</w:t>
      </w:r>
      <w:r>
        <w:rPr>
          <w:rFonts w:ascii="Times New Roman" w:eastAsia="Times New Roman" w:hAnsi="Times New Roman" w:cs="Times New Roman"/>
          <w:sz w:val="28"/>
          <w:szCs w:val="28"/>
          <w:lang w:eastAsia="ru-RU"/>
        </w:rPr>
        <w:t>тороны, производятся сидя на по</w:t>
      </w:r>
      <w:r w:rsidRPr="009C14D4">
        <w:rPr>
          <w:rFonts w:ascii="Times New Roman" w:eastAsia="Times New Roman" w:hAnsi="Times New Roman" w:cs="Times New Roman"/>
          <w:sz w:val="28"/>
          <w:szCs w:val="28"/>
          <w:lang w:eastAsia="ru-RU"/>
        </w:rPr>
        <w:t>лу, ноги шире плеч, руки за головой. При на</w:t>
      </w:r>
      <w:r>
        <w:rPr>
          <w:rFonts w:ascii="Times New Roman" w:eastAsia="Times New Roman" w:hAnsi="Times New Roman" w:cs="Times New Roman"/>
          <w:sz w:val="28"/>
          <w:szCs w:val="28"/>
          <w:lang w:eastAsia="ru-RU"/>
        </w:rPr>
        <w:t>клонах надо стараться локтем ру</w:t>
      </w:r>
      <w:r w:rsidRPr="009C14D4">
        <w:rPr>
          <w:rFonts w:ascii="Times New Roman" w:eastAsia="Times New Roman" w:hAnsi="Times New Roman" w:cs="Times New Roman"/>
          <w:sz w:val="28"/>
          <w:szCs w:val="28"/>
          <w:lang w:eastAsia="ru-RU"/>
        </w:rPr>
        <w:t>ки кос</w:t>
      </w:r>
      <w:r w:rsidR="00D31787">
        <w:rPr>
          <w:rFonts w:ascii="Times New Roman" w:eastAsia="Times New Roman" w:hAnsi="Times New Roman" w:cs="Times New Roman"/>
          <w:sz w:val="28"/>
          <w:szCs w:val="28"/>
          <w:lang w:eastAsia="ru-RU"/>
        </w:rPr>
        <w:t xml:space="preserve">нуться </w:t>
      </w:r>
      <w:proofErr w:type="spellStart"/>
      <w:proofErr w:type="gramStart"/>
      <w:r w:rsidR="00D31787">
        <w:rPr>
          <w:rFonts w:ascii="Times New Roman" w:eastAsia="Times New Roman" w:hAnsi="Times New Roman" w:cs="Times New Roman"/>
          <w:sz w:val="28"/>
          <w:szCs w:val="28"/>
          <w:lang w:eastAsia="ru-RU"/>
        </w:rPr>
        <w:t>пола.</w:t>
      </w:r>
      <w:r w:rsidRPr="009C14D4">
        <w:rPr>
          <w:rFonts w:ascii="Times New Roman" w:eastAsia="Times New Roman" w:hAnsi="Times New Roman" w:cs="Times New Roman"/>
          <w:sz w:val="28"/>
          <w:szCs w:val="28"/>
          <w:lang w:eastAsia="ru-RU"/>
        </w:rPr>
        <w:t>Упражнение</w:t>
      </w:r>
      <w:proofErr w:type="spellEnd"/>
      <w:proofErr w:type="gramEnd"/>
      <w:r w:rsidRPr="009C14D4">
        <w:rPr>
          <w:rFonts w:ascii="Times New Roman" w:eastAsia="Times New Roman" w:hAnsi="Times New Roman" w:cs="Times New Roman"/>
          <w:sz w:val="28"/>
          <w:szCs w:val="28"/>
          <w:lang w:eastAsia="ru-RU"/>
        </w:rPr>
        <w:t xml:space="preserve"> повторяется поочередно с каждой стороны 4—5 раз.</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lastRenderedPageBreak/>
        <w:t>Упражнение 10.</w:t>
      </w:r>
      <w:r w:rsidRPr="009C14D4">
        <w:rPr>
          <w:rFonts w:ascii="Times New Roman" w:eastAsia="Times New Roman" w:hAnsi="Times New Roman" w:cs="Times New Roman"/>
          <w:sz w:val="28"/>
          <w:szCs w:val="28"/>
          <w:lang w:eastAsia="ru-RU"/>
        </w:rPr>
        <w:t xml:space="preserve"> Выполняется сидя на ков</w:t>
      </w:r>
      <w:r w:rsidR="00D31787">
        <w:rPr>
          <w:rFonts w:ascii="Times New Roman" w:eastAsia="Times New Roman" w:hAnsi="Times New Roman" w:cs="Times New Roman"/>
          <w:sz w:val="28"/>
          <w:szCs w:val="28"/>
          <w:lang w:eastAsia="ru-RU"/>
        </w:rPr>
        <w:t xml:space="preserve">рике; выпрямленные ноги широко </w:t>
      </w:r>
      <w:r w:rsidRPr="009C14D4">
        <w:rPr>
          <w:rFonts w:ascii="Times New Roman" w:eastAsia="Times New Roman" w:hAnsi="Times New Roman" w:cs="Times New Roman"/>
          <w:sz w:val="28"/>
          <w:szCs w:val="28"/>
          <w:lang w:eastAsia="ru-RU"/>
        </w:rPr>
        <w:t>разведены. Производится 3—4 пружинящих</w:t>
      </w:r>
      <w:r w:rsidR="00D31787">
        <w:rPr>
          <w:rFonts w:ascii="Times New Roman" w:eastAsia="Times New Roman" w:hAnsi="Times New Roman" w:cs="Times New Roman"/>
          <w:sz w:val="28"/>
          <w:szCs w:val="28"/>
          <w:lang w:eastAsia="ru-RU"/>
        </w:rPr>
        <w:t xml:space="preserve"> наклона сначала к правой ноге </w:t>
      </w:r>
      <w:r w:rsidRPr="009C14D4">
        <w:rPr>
          <w:rFonts w:ascii="Times New Roman" w:eastAsia="Times New Roman" w:hAnsi="Times New Roman" w:cs="Times New Roman"/>
          <w:sz w:val="28"/>
          <w:szCs w:val="28"/>
          <w:lang w:eastAsia="ru-RU"/>
        </w:rPr>
        <w:t>(руки как бы скользят вдоль ноги), затем те</w:t>
      </w:r>
      <w:r w:rsidR="00D31787">
        <w:rPr>
          <w:rFonts w:ascii="Times New Roman" w:eastAsia="Times New Roman" w:hAnsi="Times New Roman" w:cs="Times New Roman"/>
          <w:sz w:val="28"/>
          <w:szCs w:val="28"/>
          <w:lang w:eastAsia="ru-RU"/>
        </w:rPr>
        <w:t xml:space="preserve"> же движения — между ног по </w:t>
      </w:r>
      <w:r w:rsidRPr="009C14D4">
        <w:rPr>
          <w:rFonts w:ascii="Times New Roman" w:eastAsia="Times New Roman" w:hAnsi="Times New Roman" w:cs="Times New Roman"/>
          <w:sz w:val="28"/>
          <w:szCs w:val="28"/>
          <w:lang w:eastAsia="ru-RU"/>
        </w:rPr>
        <w:t>коврику и в направлении левой ноги. Упражнение повторяют 4—5 раз.</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11.</w:t>
      </w:r>
      <w:r w:rsidRPr="009C14D4">
        <w:rPr>
          <w:rFonts w:ascii="Times New Roman" w:eastAsia="Times New Roman" w:hAnsi="Times New Roman" w:cs="Times New Roman"/>
          <w:sz w:val="28"/>
          <w:szCs w:val="28"/>
          <w:lang w:eastAsia="ru-RU"/>
        </w:rPr>
        <w:t xml:space="preserve"> </w:t>
      </w:r>
      <w:proofErr w:type="gramStart"/>
      <w:r w:rsidRPr="009C14D4">
        <w:rPr>
          <w:rFonts w:ascii="Times New Roman" w:eastAsia="Times New Roman" w:hAnsi="Times New Roman" w:cs="Times New Roman"/>
          <w:sz w:val="28"/>
          <w:szCs w:val="28"/>
          <w:lang w:eastAsia="ru-RU"/>
        </w:rPr>
        <w:t>Выполняется</w:t>
      </w:r>
      <w:proofErr w:type="gramEnd"/>
      <w:r w:rsidRPr="009C14D4">
        <w:rPr>
          <w:rFonts w:ascii="Times New Roman" w:eastAsia="Times New Roman" w:hAnsi="Times New Roman" w:cs="Times New Roman"/>
          <w:sz w:val="28"/>
          <w:szCs w:val="28"/>
          <w:lang w:eastAsia="ru-RU"/>
        </w:rPr>
        <w:t xml:space="preserve"> лежа на спине</w:t>
      </w:r>
      <w:r w:rsidR="00D31787">
        <w:rPr>
          <w:rFonts w:ascii="Times New Roman" w:eastAsia="Times New Roman" w:hAnsi="Times New Roman" w:cs="Times New Roman"/>
          <w:sz w:val="28"/>
          <w:szCs w:val="28"/>
          <w:lang w:eastAsia="ru-RU"/>
        </w:rPr>
        <w:t xml:space="preserve">. Ноги прямые, вытянутые, руки </w:t>
      </w:r>
      <w:r w:rsidRPr="009C14D4">
        <w:rPr>
          <w:rFonts w:ascii="Times New Roman" w:eastAsia="Times New Roman" w:hAnsi="Times New Roman" w:cs="Times New Roman"/>
          <w:sz w:val="28"/>
          <w:szCs w:val="28"/>
          <w:lang w:eastAsia="ru-RU"/>
        </w:rPr>
        <w:t>вдоль тела. Сначала производится «дыхан</w:t>
      </w:r>
      <w:r>
        <w:rPr>
          <w:rFonts w:ascii="Times New Roman" w:eastAsia="Times New Roman" w:hAnsi="Times New Roman" w:cs="Times New Roman"/>
          <w:sz w:val="28"/>
          <w:szCs w:val="28"/>
          <w:lang w:eastAsia="ru-RU"/>
        </w:rPr>
        <w:t>ие» животом. На вдохе живот при</w:t>
      </w:r>
      <w:r w:rsidRPr="009C14D4">
        <w:rPr>
          <w:rFonts w:ascii="Times New Roman" w:eastAsia="Times New Roman" w:hAnsi="Times New Roman" w:cs="Times New Roman"/>
          <w:sz w:val="28"/>
          <w:szCs w:val="28"/>
          <w:lang w:eastAsia="ru-RU"/>
        </w:rPr>
        <w:t>поднят, на выдохе —опущен и втянут. Так</w:t>
      </w:r>
      <w:r>
        <w:rPr>
          <w:rFonts w:ascii="Times New Roman" w:eastAsia="Times New Roman" w:hAnsi="Times New Roman" w:cs="Times New Roman"/>
          <w:sz w:val="28"/>
          <w:szCs w:val="28"/>
          <w:lang w:eastAsia="ru-RU"/>
        </w:rPr>
        <w:t>их движений делать 8—10 раз. За</w:t>
      </w:r>
      <w:r w:rsidRPr="009C14D4">
        <w:rPr>
          <w:rFonts w:ascii="Times New Roman" w:eastAsia="Times New Roman" w:hAnsi="Times New Roman" w:cs="Times New Roman"/>
          <w:sz w:val="28"/>
          <w:szCs w:val="28"/>
          <w:lang w:eastAsia="ru-RU"/>
        </w:rPr>
        <w:t>тем приступают к непрерывным толчкам жи</w:t>
      </w:r>
      <w:r w:rsidR="00D31787">
        <w:rPr>
          <w:rFonts w:ascii="Times New Roman" w:eastAsia="Times New Roman" w:hAnsi="Times New Roman" w:cs="Times New Roman"/>
          <w:sz w:val="28"/>
          <w:szCs w:val="28"/>
          <w:lang w:eastAsia="ru-RU"/>
        </w:rPr>
        <w:t xml:space="preserve">вота — «Танец живота», который </w:t>
      </w:r>
      <w:r w:rsidRPr="009C14D4">
        <w:rPr>
          <w:rFonts w:ascii="Times New Roman" w:eastAsia="Times New Roman" w:hAnsi="Times New Roman" w:cs="Times New Roman"/>
          <w:sz w:val="28"/>
          <w:szCs w:val="28"/>
          <w:lang w:eastAsia="ru-RU"/>
        </w:rPr>
        <w:t>производится толчкообразным выпячиванием жи</w:t>
      </w:r>
      <w:r>
        <w:rPr>
          <w:rFonts w:ascii="Times New Roman" w:eastAsia="Times New Roman" w:hAnsi="Times New Roman" w:cs="Times New Roman"/>
          <w:sz w:val="28"/>
          <w:szCs w:val="28"/>
          <w:lang w:eastAsia="ru-RU"/>
        </w:rPr>
        <w:t>вота, сменяющимся его рез</w:t>
      </w:r>
      <w:r w:rsidRPr="009C14D4">
        <w:rPr>
          <w:rFonts w:ascii="Times New Roman" w:eastAsia="Times New Roman" w:hAnsi="Times New Roman" w:cs="Times New Roman"/>
          <w:sz w:val="28"/>
          <w:szCs w:val="28"/>
          <w:lang w:eastAsia="ru-RU"/>
        </w:rPr>
        <w:t>ким втягиванием. Упражнение повторяется 30</w:t>
      </w:r>
      <w:r w:rsidR="00D31787">
        <w:rPr>
          <w:rFonts w:ascii="Times New Roman" w:eastAsia="Times New Roman" w:hAnsi="Times New Roman" w:cs="Times New Roman"/>
          <w:sz w:val="28"/>
          <w:szCs w:val="28"/>
          <w:lang w:eastAsia="ru-RU"/>
        </w:rPr>
        <w:t xml:space="preserve"> раз, с несколькими перерывами </w:t>
      </w:r>
      <w:r w:rsidRPr="009C14D4">
        <w:rPr>
          <w:rFonts w:ascii="Times New Roman" w:eastAsia="Times New Roman" w:hAnsi="Times New Roman" w:cs="Times New Roman"/>
          <w:sz w:val="28"/>
          <w:szCs w:val="28"/>
          <w:lang w:eastAsia="ru-RU"/>
        </w:rPr>
        <w:t>для отдыха.</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12.</w:t>
      </w:r>
      <w:r w:rsidRPr="009C14D4">
        <w:rPr>
          <w:rFonts w:ascii="Times New Roman" w:eastAsia="Times New Roman" w:hAnsi="Times New Roman" w:cs="Times New Roman"/>
          <w:sz w:val="28"/>
          <w:szCs w:val="28"/>
          <w:lang w:eastAsia="ru-RU"/>
        </w:rPr>
        <w:t xml:space="preserve"> Руки широко расставлены в</w:t>
      </w:r>
      <w:r w:rsidR="00D31787">
        <w:rPr>
          <w:rFonts w:ascii="Times New Roman" w:eastAsia="Times New Roman" w:hAnsi="Times New Roman" w:cs="Times New Roman"/>
          <w:sz w:val="28"/>
          <w:szCs w:val="28"/>
          <w:lang w:eastAsia="ru-RU"/>
        </w:rPr>
        <w:t xml:space="preserve"> стороны ладонями кверху. Одна </w:t>
      </w:r>
      <w:r w:rsidRPr="009C14D4">
        <w:rPr>
          <w:rFonts w:ascii="Times New Roman" w:eastAsia="Times New Roman" w:hAnsi="Times New Roman" w:cs="Times New Roman"/>
          <w:sz w:val="28"/>
          <w:szCs w:val="28"/>
          <w:lang w:eastAsia="ru-RU"/>
        </w:rPr>
        <w:t>нога приподнята и выпрямлена. Перешагните одной ногой через другую. При этом производится резкое движение корпусом сначала в одну, лотом в другую сторону. Упражнение повторяется 4—5 раз.</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13.</w:t>
      </w:r>
      <w:r w:rsidRPr="009C14D4">
        <w:rPr>
          <w:rFonts w:ascii="Times New Roman" w:eastAsia="Times New Roman" w:hAnsi="Times New Roman" w:cs="Times New Roman"/>
          <w:sz w:val="28"/>
          <w:szCs w:val="28"/>
          <w:lang w:eastAsia="ru-RU"/>
        </w:rPr>
        <w:t xml:space="preserve"> Ноги на ширине плеч, руки</w:t>
      </w:r>
      <w:r>
        <w:rPr>
          <w:rFonts w:ascii="Times New Roman" w:eastAsia="Times New Roman" w:hAnsi="Times New Roman" w:cs="Times New Roman"/>
          <w:sz w:val="28"/>
          <w:szCs w:val="28"/>
          <w:lang w:eastAsia="ru-RU"/>
        </w:rPr>
        <w:t xml:space="preserve"> в стороны, ладонями кверху. Вы</w:t>
      </w:r>
      <w:r w:rsidRPr="009C14D4">
        <w:rPr>
          <w:rFonts w:ascii="Times New Roman" w:eastAsia="Times New Roman" w:hAnsi="Times New Roman" w:cs="Times New Roman"/>
          <w:sz w:val="28"/>
          <w:szCs w:val="28"/>
          <w:lang w:eastAsia="ru-RU"/>
        </w:rPr>
        <w:t>полняется поворот влево и без отрыва пяток надо дотянуться правой р</w:t>
      </w:r>
      <w:r w:rsidR="00D31787">
        <w:rPr>
          <w:rFonts w:ascii="Times New Roman" w:eastAsia="Times New Roman" w:hAnsi="Times New Roman" w:cs="Times New Roman"/>
          <w:sz w:val="28"/>
          <w:szCs w:val="28"/>
          <w:lang w:eastAsia="ru-RU"/>
        </w:rPr>
        <w:t xml:space="preserve">укой до </w:t>
      </w:r>
      <w:r w:rsidRPr="009C14D4">
        <w:rPr>
          <w:rFonts w:ascii="Times New Roman" w:eastAsia="Times New Roman" w:hAnsi="Times New Roman" w:cs="Times New Roman"/>
          <w:sz w:val="28"/>
          <w:szCs w:val="28"/>
          <w:lang w:eastAsia="ru-RU"/>
        </w:rPr>
        <w:t>левой; хлопок ладонями. Выдох. Аналоги</w:t>
      </w:r>
      <w:r w:rsidR="00D31787">
        <w:rPr>
          <w:rFonts w:ascii="Times New Roman" w:eastAsia="Times New Roman" w:hAnsi="Times New Roman" w:cs="Times New Roman"/>
          <w:sz w:val="28"/>
          <w:szCs w:val="28"/>
          <w:lang w:eastAsia="ru-RU"/>
        </w:rPr>
        <w:t xml:space="preserve">чные движения в левую сторону. </w:t>
      </w:r>
      <w:r w:rsidRPr="009C14D4">
        <w:rPr>
          <w:rFonts w:ascii="Times New Roman" w:eastAsia="Times New Roman" w:hAnsi="Times New Roman" w:cs="Times New Roman"/>
          <w:sz w:val="28"/>
          <w:szCs w:val="28"/>
          <w:lang w:eastAsia="ru-RU"/>
        </w:rPr>
        <w:t>Повторяются 4—5 раз.</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14.</w:t>
      </w:r>
      <w:r w:rsidRPr="009C14D4">
        <w:rPr>
          <w:rFonts w:ascii="Times New Roman" w:eastAsia="Times New Roman" w:hAnsi="Times New Roman" w:cs="Times New Roman"/>
          <w:sz w:val="28"/>
          <w:szCs w:val="28"/>
          <w:lang w:eastAsia="ru-RU"/>
        </w:rPr>
        <w:t xml:space="preserve"> Лежа на спине, ноги вытянут</w:t>
      </w:r>
      <w:r w:rsidR="00D31787">
        <w:rPr>
          <w:rFonts w:ascii="Times New Roman" w:eastAsia="Times New Roman" w:hAnsi="Times New Roman" w:cs="Times New Roman"/>
          <w:sz w:val="28"/>
          <w:szCs w:val="28"/>
          <w:lang w:eastAsia="ru-RU"/>
        </w:rPr>
        <w:t xml:space="preserve">ы, руки за головой. Обе ноги в </w:t>
      </w:r>
      <w:r w:rsidRPr="009C14D4">
        <w:rPr>
          <w:rFonts w:ascii="Times New Roman" w:eastAsia="Times New Roman" w:hAnsi="Times New Roman" w:cs="Times New Roman"/>
          <w:sz w:val="28"/>
          <w:szCs w:val="28"/>
          <w:lang w:eastAsia="ru-RU"/>
        </w:rPr>
        <w:t>прямом вытянутом положении поднять вв</w:t>
      </w:r>
      <w:r>
        <w:rPr>
          <w:rFonts w:ascii="Times New Roman" w:eastAsia="Times New Roman" w:hAnsi="Times New Roman" w:cs="Times New Roman"/>
          <w:sz w:val="28"/>
          <w:szCs w:val="28"/>
          <w:lang w:eastAsia="ru-RU"/>
        </w:rPr>
        <w:t>ерх и на выдохе медленно их опу</w:t>
      </w:r>
      <w:r w:rsidRPr="009C14D4">
        <w:rPr>
          <w:rFonts w:ascii="Times New Roman" w:eastAsia="Times New Roman" w:hAnsi="Times New Roman" w:cs="Times New Roman"/>
          <w:sz w:val="28"/>
          <w:szCs w:val="28"/>
          <w:lang w:eastAsia="ru-RU"/>
        </w:rPr>
        <w:t xml:space="preserve">стить. Более сложный вариант: прямыми </w:t>
      </w:r>
      <w:r>
        <w:rPr>
          <w:rFonts w:ascii="Times New Roman" w:eastAsia="Times New Roman" w:hAnsi="Times New Roman" w:cs="Times New Roman"/>
          <w:sz w:val="28"/>
          <w:szCs w:val="28"/>
          <w:lang w:eastAsia="ru-RU"/>
        </w:rPr>
        <w:t>поднятыми ногами «писать» в воз</w:t>
      </w:r>
      <w:r w:rsidRPr="009C14D4">
        <w:rPr>
          <w:rFonts w:ascii="Times New Roman" w:eastAsia="Times New Roman" w:hAnsi="Times New Roman" w:cs="Times New Roman"/>
          <w:sz w:val="28"/>
          <w:szCs w:val="28"/>
          <w:lang w:eastAsia="ru-RU"/>
        </w:rPr>
        <w:t>духе цифры от 1 до 10, позднее — слова.</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15.</w:t>
      </w:r>
      <w:r w:rsidRPr="009C14D4">
        <w:rPr>
          <w:rFonts w:ascii="Times New Roman" w:eastAsia="Times New Roman" w:hAnsi="Times New Roman" w:cs="Times New Roman"/>
          <w:sz w:val="28"/>
          <w:szCs w:val="28"/>
          <w:lang w:eastAsia="ru-RU"/>
        </w:rPr>
        <w:t xml:space="preserve"> Не отрывая пяток и не пом</w:t>
      </w:r>
      <w:r w:rsidR="00D31787">
        <w:rPr>
          <w:rFonts w:ascii="Times New Roman" w:eastAsia="Times New Roman" w:hAnsi="Times New Roman" w:cs="Times New Roman"/>
          <w:sz w:val="28"/>
          <w:szCs w:val="28"/>
          <w:lang w:eastAsia="ru-RU"/>
        </w:rPr>
        <w:t xml:space="preserve">огая руками из положения «лежа </w:t>
      </w:r>
      <w:r w:rsidRPr="009C14D4">
        <w:rPr>
          <w:rFonts w:ascii="Times New Roman" w:eastAsia="Times New Roman" w:hAnsi="Times New Roman" w:cs="Times New Roman"/>
          <w:sz w:val="28"/>
          <w:szCs w:val="28"/>
          <w:lang w:eastAsia="ru-RU"/>
        </w:rPr>
        <w:t>на спине» перейти в положение «сидя». Повторить несколько раз.</w:t>
      </w:r>
    </w:p>
    <w:p w:rsidR="009C14D4" w:rsidRPr="009C14D4" w:rsidRDefault="009C14D4" w:rsidP="009C14D4">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16.</w:t>
      </w:r>
      <w:r w:rsidRPr="009C14D4">
        <w:rPr>
          <w:rFonts w:ascii="Times New Roman" w:eastAsia="Times New Roman" w:hAnsi="Times New Roman" w:cs="Times New Roman"/>
          <w:sz w:val="28"/>
          <w:szCs w:val="28"/>
          <w:lang w:eastAsia="ru-RU"/>
        </w:rPr>
        <w:t xml:space="preserve"> Сидя на полу расставить н</w:t>
      </w:r>
      <w:r>
        <w:rPr>
          <w:rFonts w:ascii="Times New Roman" w:eastAsia="Times New Roman" w:hAnsi="Times New Roman" w:cs="Times New Roman"/>
          <w:sz w:val="28"/>
          <w:szCs w:val="28"/>
          <w:lang w:eastAsia="ru-RU"/>
        </w:rPr>
        <w:t>оги на ширину плеч, упор — рука</w:t>
      </w:r>
      <w:r w:rsidRPr="009C14D4">
        <w:rPr>
          <w:rFonts w:ascii="Times New Roman" w:eastAsia="Times New Roman" w:hAnsi="Times New Roman" w:cs="Times New Roman"/>
          <w:sz w:val="28"/>
          <w:szCs w:val="28"/>
          <w:lang w:eastAsia="ru-RU"/>
        </w:rPr>
        <w:t xml:space="preserve">ми сзади. Опираясь на пятки прямых ног и </w:t>
      </w:r>
      <w:r>
        <w:rPr>
          <w:rFonts w:ascii="Times New Roman" w:eastAsia="Times New Roman" w:hAnsi="Times New Roman" w:cs="Times New Roman"/>
          <w:sz w:val="28"/>
          <w:szCs w:val="28"/>
          <w:lang w:eastAsia="ru-RU"/>
        </w:rPr>
        <w:t>левую руку, приподнять таз, под</w:t>
      </w:r>
      <w:r w:rsidRPr="009C14D4">
        <w:rPr>
          <w:rFonts w:ascii="Times New Roman" w:eastAsia="Times New Roman" w:hAnsi="Times New Roman" w:cs="Times New Roman"/>
          <w:sz w:val="28"/>
          <w:szCs w:val="28"/>
          <w:lang w:eastAsia="ru-RU"/>
        </w:rPr>
        <w:t>нять правую руку вверх, повернуться влев</w:t>
      </w:r>
      <w:r>
        <w:rPr>
          <w:rFonts w:ascii="Times New Roman" w:eastAsia="Times New Roman" w:hAnsi="Times New Roman" w:cs="Times New Roman"/>
          <w:sz w:val="28"/>
          <w:szCs w:val="28"/>
          <w:lang w:eastAsia="ru-RU"/>
        </w:rPr>
        <w:t>о и прогнуться. Аналогичные дви</w:t>
      </w:r>
      <w:r w:rsidRPr="009C14D4">
        <w:rPr>
          <w:rFonts w:ascii="Times New Roman" w:eastAsia="Times New Roman" w:hAnsi="Times New Roman" w:cs="Times New Roman"/>
          <w:sz w:val="28"/>
          <w:szCs w:val="28"/>
          <w:lang w:eastAsia="ru-RU"/>
        </w:rPr>
        <w:t>жения производятся и в правую сторону. Повторить 4—8 раз.</w:t>
      </w:r>
    </w:p>
    <w:p w:rsidR="009C14D4" w:rsidRP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17.</w:t>
      </w:r>
      <w:r w:rsidRPr="009C14D4">
        <w:rPr>
          <w:rFonts w:ascii="Times New Roman" w:eastAsia="Times New Roman" w:hAnsi="Times New Roman" w:cs="Times New Roman"/>
          <w:sz w:val="28"/>
          <w:szCs w:val="28"/>
          <w:lang w:eastAsia="ru-RU"/>
        </w:rPr>
        <w:t xml:space="preserve"> Сидя на полу или на краю</w:t>
      </w:r>
      <w:r w:rsidR="00D31787">
        <w:rPr>
          <w:rFonts w:ascii="Times New Roman" w:eastAsia="Times New Roman" w:hAnsi="Times New Roman" w:cs="Times New Roman"/>
          <w:sz w:val="28"/>
          <w:szCs w:val="28"/>
          <w:lang w:eastAsia="ru-RU"/>
        </w:rPr>
        <w:t xml:space="preserve"> стула приподнять прямые ноги, </w:t>
      </w:r>
      <w:r w:rsidRPr="009C14D4">
        <w:rPr>
          <w:rFonts w:ascii="Times New Roman" w:eastAsia="Times New Roman" w:hAnsi="Times New Roman" w:cs="Times New Roman"/>
          <w:sz w:val="28"/>
          <w:szCs w:val="28"/>
          <w:lang w:eastAsia="ru-RU"/>
        </w:rPr>
        <w:t>производя ими движения как при плавании с</w:t>
      </w:r>
      <w:r w:rsidR="00D31787">
        <w:rPr>
          <w:rFonts w:ascii="Times New Roman" w:eastAsia="Times New Roman" w:hAnsi="Times New Roman" w:cs="Times New Roman"/>
          <w:sz w:val="28"/>
          <w:szCs w:val="28"/>
          <w:lang w:eastAsia="ru-RU"/>
        </w:rPr>
        <w:t>тилем «кроль» (поочередно вниз</w:t>
      </w:r>
      <w:r w:rsidR="00D31787" w:rsidRPr="00D31787">
        <w:rPr>
          <w:rFonts w:ascii="Times New Roman" w:eastAsia="Times New Roman" w:hAnsi="Times New Roman" w:cs="Times New Roman"/>
          <w:sz w:val="28"/>
          <w:szCs w:val="28"/>
          <w:lang w:eastAsia="ru-RU"/>
        </w:rPr>
        <w:t>-</w:t>
      </w:r>
      <w:r w:rsidRPr="009C14D4">
        <w:rPr>
          <w:rFonts w:ascii="Times New Roman" w:eastAsia="Times New Roman" w:hAnsi="Times New Roman" w:cs="Times New Roman"/>
          <w:sz w:val="28"/>
          <w:szCs w:val="28"/>
          <w:lang w:eastAsia="ru-RU"/>
        </w:rPr>
        <w:t>вверх); руки разведены в стороны.</w:t>
      </w:r>
    </w:p>
    <w:p w:rsidR="009C14D4" w:rsidRDefault="009C14D4" w:rsidP="00D31787">
      <w:pPr>
        <w:spacing w:after="0"/>
        <w:ind w:firstLine="708"/>
        <w:rPr>
          <w:rFonts w:ascii="Times New Roman" w:eastAsia="Times New Roman" w:hAnsi="Times New Roman" w:cs="Times New Roman"/>
          <w:sz w:val="28"/>
          <w:szCs w:val="28"/>
          <w:lang w:eastAsia="ru-RU"/>
        </w:rPr>
      </w:pPr>
      <w:r w:rsidRPr="009C14D4">
        <w:rPr>
          <w:rFonts w:ascii="Times New Roman" w:eastAsia="Times New Roman" w:hAnsi="Times New Roman" w:cs="Times New Roman"/>
          <w:b/>
          <w:sz w:val="28"/>
          <w:szCs w:val="28"/>
          <w:lang w:eastAsia="ru-RU"/>
        </w:rPr>
        <w:t>Упражнение 18.</w:t>
      </w:r>
      <w:r w:rsidRPr="009C14D4">
        <w:rPr>
          <w:rFonts w:ascii="Times New Roman" w:eastAsia="Times New Roman" w:hAnsi="Times New Roman" w:cs="Times New Roman"/>
          <w:sz w:val="28"/>
          <w:szCs w:val="28"/>
          <w:lang w:eastAsia="ru-RU"/>
        </w:rPr>
        <w:t xml:space="preserve"> Лежа на спине опереться </w:t>
      </w:r>
      <w:r>
        <w:rPr>
          <w:rFonts w:ascii="Times New Roman" w:eastAsia="Times New Roman" w:hAnsi="Times New Roman" w:cs="Times New Roman"/>
          <w:sz w:val="28"/>
          <w:szCs w:val="28"/>
          <w:lang w:eastAsia="ru-RU"/>
        </w:rPr>
        <w:t>руками на уровне груди, руки вы</w:t>
      </w:r>
      <w:r w:rsidRPr="009C14D4">
        <w:rPr>
          <w:rFonts w:ascii="Times New Roman" w:eastAsia="Times New Roman" w:hAnsi="Times New Roman" w:cs="Times New Roman"/>
          <w:sz w:val="28"/>
          <w:szCs w:val="28"/>
          <w:lang w:eastAsia="ru-RU"/>
        </w:rPr>
        <w:t xml:space="preserve">прямить, туловище прогнуть, голову откинуть </w:t>
      </w:r>
      <w:r w:rsidR="00D31787">
        <w:rPr>
          <w:rFonts w:ascii="Times New Roman" w:eastAsia="Times New Roman" w:hAnsi="Times New Roman" w:cs="Times New Roman"/>
          <w:sz w:val="28"/>
          <w:szCs w:val="28"/>
          <w:lang w:eastAsia="ru-RU"/>
        </w:rPr>
        <w:t xml:space="preserve">назад, не отрывая бедер и ног. </w:t>
      </w:r>
      <w:r w:rsidRPr="009C14D4">
        <w:rPr>
          <w:rFonts w:ascii="Times New Roman" w:eastAsia="Times New Roman" w:hAnsi="Times New Roman" w:cs="Times New Roman"/>
          <w:sz w:val="28"/>
          <w:szCs w:val="28"/>
          <w:lang w:eastAsia="ru-RU"/>
        </w:rPr>
        <w:t>Повторить 6—8 раз.</w:t>
      </w:r>
    </w:p>
    <w:p w:rsidR="00D31787" w:rsidRDefault="00D31787" w:rsidP="00D31787">
      <w:pPr>
        <w:spacing w:after="0"/>
        <w:ind w:firstLine="708"/>
        <w:rPr>
          <w:rFonts w:ascii="Times New Roman" w:eastAsia="Times New Roman" w:hAnsi="Times New Roman" w:cs="Times New Roman"/>
          <w:sz w:val="28"/>
          <w:szCs w:val="28"/>
          <w:lang w:eastAsia="ru-RU"/>
        </w:rPr>
      </w:pPr>
      <w:r w:rsidRPr="00D31787">
        <w:rPr>
          <w:rFonts w:ascii="Times New Roman" w:eastAsia="Times New Roman" w:hAnsi="Times New Roman" w:cs="Times New Roman"/>
          <w:b/>
          <w:sz w:val="28"/>
          <w:szCs w:val="28"/>
          <w:lang w:eastAsia="ru-RU"/>
        </w:rPr>
        <w:t>Упражнение 19.</w:t>
      </w:r>
      <w:r w:rsidRPr="00D31787">
        <w:rPr>
          <w:rFonts w:ascii="Times New Roman" w:eastAsia="Times New Roman" w:hAnsi="Times New Roman" w:cs="Times New Roman"/>
          <w:sz w:val="28"/>
          <w:szCs w:val="28"/>
          <w:lang w:eastAsia="ru-RU"/>
        </w:rPr>
        <w:t xml:space="preserve"> </w:t>
      </w:r>
      <w:proofErr w:type="gramStart"/>
      <w:r w:rsidRPr="00D31787">
        <w:rPr>
          <w:rFonts w:ascii="Times New Roman" w:eastAsia="Times New Roman" w:hAnsi="Times New Roman" w:cs="Times New Roman"/>
          <w:sz w:val="28"/>
          <w:szCs w:val="28"/>
          <w:lang w:eastAsia="ru-RU"/>
        </w:rPr>
        <w:t>Выполняется</w:t>
      </w:r>
      <w:proofErr w:type="gramEnd"/>
      <w:r w:rsidRPr="00D31787">
        <w:rPr>
          <w:rFonts w:ascii="Times New Roman" w:eastAsia="Times New Roman" w:hAnsi="Times New Roman" w:cs="Times New Roman"/>
          <w:sz w:val="28"/>
          <w:szCs w:val="28"/>
          <w:lang w:eastAsia="ru-RU"/>
        </w:rPr>
        <w:t xml:space="preserve"> лежа на животе</w:t>
      </w:r>
      <w:r>
        <w:rPr>
          <w:rFonts w:ascii="Times New Roman" w:eastAsia="Times New Roman" w:hAnsi="Times New Roman" w:cs="Times New Roman"/>
          <w:sz w:val="28"/>
          <w:szCs w:val="28"/>
          <w:lang w:eastAsia="ru-RU"/>
        </w:rPr>
        <w:t xml:space="preserve">. Упор руками на уровне груди. </w:t>
      </w:r>
      <w:r w:rsidRPr="00D31787">
        <w:rPr>
          <w:rFonts w:ascii="Times New Roman" w:eastAsia="Times New Roman" w:hAnsi="Times New Roman" w:cs="Times New Roman"/>
          <w:sz w:val="28"/>
          <w:szCs w:val="28"/>
          <w:lang w:eastAsia="ru-RU"/>
        </w:rPr>
        <w:t>Таз приподнять вверх, опираясь на прямые ру</w:t>
      </w:r>
      <w:r>
        <w:rPr>
          <w:rFonts w:ascii="Times New Roman" w:eastAsia="Times New Roman" w:hAnsi="Times New Roman" w:cs="Times New Roman"/>
          <w:sz w:val="28"/>
          <w:szCs w:val="28"/>
          <w:lang w:eastAsia="ru-RU"/>
        </w:rPr>
        <w:t xml:space="preserve">ки и носки, плечи приблизить к </w:t>
      </w:r>
      <w:r w:rsidRPr="00D31787">
        <w:rPr>
          <w:rFonts w:ascii="Times New Roman" w:eastAsia="Times New Roman" w:hAnsi="Times New Roman" w:cs="Times New Roman"/>
          <w:sz w:val="28"/>
          <w:szCs w:val="28"/>
          <w:lang w:eastAsia="ru-RU"/>
        </w:rPr>
        <w:t>коленям. Выдох.</w:t>
      </w:r>
    </w:p>
    <w:p w:rsidR="00D31787" w:rsidRPr="009C14D4" w:rsidRDefault="00D31787" w:rsidP="00D31787">
      <w:pPr>
        <w:spacing w:after="0"/>
        <w:ind w:firstLine="708"/>
        <w:rPr>
          <w:rFonts w:ascii="Times New Roman" w:eastAsia="Times New Roman" w:hAnsi="Times New Roman" w:cs="Times New Roman"/>
          <w:sz w:val="28"/>
          <w:szCs w:val="28"/>
          <w:lang w:eastAsia="ru-RU"/>
        </w:rPr>
      </w:pPr>
    </w:p>
    <w:p w:rsidR="009C14D4" w:rsidRDefault="009C14D4" w:rsidP="009C14D4">
      <w:pPr>
        <w:spacing w:after="0"/>
        <w:ind w:firstLine="708"/>
        <w:rPr>
          <w:rFonts w:ascii="Times New Roman" w:eastAsia="Times New Roman" w:hAnsi="Times New Roman" w:cs="Times New Roman"/>
          <w:sz w:val="28"/>
          <w:szCs w:val="28"/>
          <w:lang w:eastAsia="ru-RU"/>
        </w:rPr>
      </w:pPr>
    </w:p>
    <w:p w:rsidR="009C14D4" w:rsidRPr="009C14D4" w:rsidRDefault="009C14D4" w:rsidP="009C14D4">
      <w:pPr>
        <w:spacing w:after="0" w:line="240" w:lineRule="auto"/>
        <w:ind w:firstLine="708"/>
        <w:rPr>
          <w:rFonts w:ascii="Times New Roman" w:eastAsia="Times New Roman" w:hAnsi="Times New Roman" w:cs="Times New Roman"/>
          <w:b/>
          <w:sz w:val="28"/>
          <w:szCs w:val="28"/>
          <w:lang w:eastAsia="ru-RU"/>
        </w:rPr>
      </w:pPr>
      <w:r w:rsidRPr="009C14D4">
        <w:rPr>
          <w:rFonts w:ascii="Times New Roman" w:eastAsia="Times New Roman" w:hAnsi="Times New Roman" w:cs="Times New Roman"/>
          <w:b/>
          <w:sz w:val="28"/>
          <w:szCs w:val="28"/>
          <w:lang w:eastAsia="ru-RU"/>
        </w:rPr>
        <w:lastRenderedPageBreak/>
        <w:t>Список литературы:</w:t>
      </w:r>
    </w:p>
    <w:p w:rsidR="009C14D4" w:rsidRPr="009C14D4" w:rsidRDefault="009C14D4" w:rsidP="009C14D4">
      <w:pPr>
        <w:numPr>
          <w:ilvl w:val="0"/>
          <w:numId w:val="7"/>
        </w:numPr>
        <w:spacing w:before="100" w:beforeAutospacing="1" w:after="150" w:line="240" w:lineRule="auto"/>
        <w:rPr>
          <w:rFonts w:ascii="Times New Roman" w:eastAsia="Times New Roman" w:hAnsi="Times New Roman" w:cs="Times New Roman"/>
          <w:color w:val="000000"/>
          <w:sz w:val="28"/>
          <w:szCs w:val="28"/>
          <w:lang w:eastAsia="ru-RU"/>
        </w:rPr>
      </w:pPr>
      <w:r w:rsidRPr="009C14D4">
        <w:rPr>
          <w:rFonts w:ascii="Times New Roman" w:eastAsia="Times New Roman" w:hAnsi="Times New Roman" w:cs="Times New Roman"/>
          <w:color w:val="000000"/>
          <w:sz w:val="28"/>
          <w:szCs w:val="28"/>
          <w:lang w:eastAsia="ru-RU"/>
        </w:rPr>
        <w:t>МКБ-10 (Международная классификация болезней)</w:t>
      </w:r>
    </w:p>
    <w:p w:rsidR="009C14D4" w:rsidRPr="009C14D4" w:rsidRDefault="009C14D4" w:rsidP="009C14D4">
      <w:pPr>
        <w:numPr>
          <w:ilvl w:val="0"/>
          <w:numId w:val="7"/>
        </w:numPr>
        <w:spacing w:before="100" w:beforeAutospacing="1" w:after="150" w:line="240" w:lineRule="auto"/>
        <w:rPr>
          <w:rFonts w:ascii="Times New Roman" w:eastAsia="Times New Roman" w:hAnsi="Times New Roman" w:cs="Times New Roman"/>
          <w:color w:val="000000"/>
          <w:sz w:val="28"/>
          <w:szCs w:val="28"/>
          <w:lang w:eastAsia="ru-RU"/>
        </w:rPr>
      </w:pPr>
      <w:proofErr w:type="spellStart"/>
      <w:r w:rsidRPr="009C14D4">
        <w:rPr>
          <w:rFonts w:ascii="Times New Roman" w:eastAsia="Times New Roman" w:hAnsi="Times New Roman" w:cs="Times New Roman"/>
          <w:color w:val="000000"/>
          <w:sz w:val="28"/>
          <w:szCs w:val="28"/>
          <w:lang w:eastAsia="ru-RU"/>
        </w:rPr>
        <w:t>Юсуповская</w:t>
      </w:r>
      <w:proofErr w:type="spellEnd"/>
      <w:r w:rsidRPr="009C14D4">
        <w:rPr>
          <w:rFonts w:ascii="Times New Roman" w:eastAsia="Times New Roman" w:hAnsi="Times New Roman" w:cs="Times New Roman"/>
          <w:color w:val="000000"/>
          <w:sz w:val="28"/>
          <w:szCs w:val="28"/>
          <w:lang w:eastAsia="ru-RU"/>
        </w:rPr>
        <w:t xml:space="preserve"> больница</w:t>
      </w:r>
    </w:p>
    <w:p w:rsidR="009C14D4" w:rsidRPr="009C14D4" w:rsidRDefault="009C14D4" w:rsidP="009C14D4">
      <w:pPr>
        <w:numPr>
          <w:ilvl w:val="0"/>
          <w:numId w:val="7"/>
        </w:numPr>
        <w:spacing w:before="100" w:beforeAutospacing="1" w:after="150" w:line="240" w:lineRule="auto"/>
        <w:rPr>
          <w:rFonts w:ascii="Times New Roman" w:eastAsia="Times New Roman" w:hAnsi="Times New Roman" w:cs="Times New Roman"/>
          <w:color w:val="000000"/>
          <w:sz w:val="28"/>
          <w:szCs w:val="28"/>
          <w:lang w:eastAsia="ru-RU"/>
        </w:rPr>
      </w:pPr>
      <w:proofErr w:type="spellStart"/>
      <w:r w:rsidRPr="009C14D4">
        <w:rPr>
          <w:rFonts w:ascii="Times New Roman" w:eastAsia="Times New Roman" w:hAnsi="Times New Roman" w:cs="Times New Roman"/>
          <w:color w:val="000000"/>
          <w:sz w:val="28"/>
          <w:szCs w:val="28"/>
          <w:lang w:eastAsia="ru-RU"/>
        </w:rPr>
        <w:t>Бадалян</w:t>
      </w:r>
      <w:proofErr w:type="spellEnd"/>
      <w:r w:rsidRPr="009C14D4">
        <w:rPr>
          <w:rFonts w:ascii="Times New Roman" w:eastAsia="Times New Roman" w:hAnsi="Times New Roman" w:cs="Times New Roman"/>
          <w:color w:val="000000"/>
          <w:sz w:val="28"/>
          <w:szCs w:val="28"/>
          <w:lang w:eastAsia="ru-RU"/>
        </w:rPr>
        <w:t xml:space="preserve"> Л. О. Невропатология. — М.: Просвещение, 1982. — С.307—308.</w:t>
      </w:r>
    </w:p>
    <w:p w:rsidR="009C14D4" w:rsidRPr="009C14D4" w:rsidRDefault="009C14D4" w:rsidP="009C14D4">
      <w:pPr>
        <w:numPr>
          <w:ilvl w:val="0"/>
          <w:numId w:val="7"/>
        </w:numPr>
        <w:spacing w:before="100" w:beforeAutospacing="1" w:after="150" w:line="240" w:lineRule="auto"/>
        <w:rPr>
          <w:rFonts w:ascii="Times New Roman" w:eastAsia="Times New Roman" w:hAnsi="Times New Roman" w:cs="Times New Roman"/>
          <w:color w:val="000000"/>
          <w:sz w:val="28"/>
          <w:szCs w:val="28"/>
          <w:lang w:eastAsia="ru-RU"/>
        </w:rPr>
      </w:pPr>
      <w:r w:rsidRPr="009C14D4">
        <w:rPr>
          <w:rFonts w:ascii="Times New Roman" w:eastAsia="Times New Roman" w:hAnsi="Times New Roman" w:cs="Times New Roman"/>
          <w:color w:val="000000"/>
          <w:sz w:val="28"/>
          <w:szCs w:val="28"/>
          <w:lang w:eastAsia="ru-RU"/>
        </w:rPr>
        <w:t>Боголюбов, Медицинская реабилитация (руководство, в 3 томах). // Москва — Пермь. — 1998.</w:t>
      </w:r>
    </w:p>
    <w:p w:rsidR="009C14D4" w:rsidRPr="009C14D4" w:rsidRDefault="009C14D4" w:rsidP="009C14D4">
      <w:pPr>
        <w:numPr>
          <w:ilvl w:val="0"/>
          <w:numId w:val="7"/>
        </w:numPr>
        <w:spacing w:before="100" w:beforeAutospacing="1" w:after="150" w:line="240" w:lineRule="auto"/>
        <w:rPr>
          <w:rFonts w:ascii="Times New Roman" w:eastAsia="Times New Roman" w:hAnsi="Times New Roman" w:cs="Times New Roman"/>
          <w:color w:val="000000"/>
          <w:sz w:val="28"/>
          <w:szCs w:val="28"/>
          <w:lang w:eastAsia="ru-RU"/>
        </w:rPr>
      </w:pPr>
      <w:r w:rsidRPr="009C14D4">
        <w:rPr>
          <w:rFonts w:ascii="Times New Roman" w:eastAsia="Times New Roman" w:hAnsi="Times New Roman" w:cs="Times New Roman"/>
          <w:color w:val="000000"/>
          <w:sz w:val="28"/>
          <w:szCs w:val="28"/>
          <w:lang w:eastAsia="ru-RU"/>
        </w:rPr>
        <w:t>Попов С. Н. Физическая реабилитация. 2005. — С.608.</w:t>
      </w:r>
    </w:p>
    <w:p w:rsidR="009C14D4" w:rsidRPr="009C14D4" w:rsidRDefault="009C14D4" w:rsidP="009C14D4">
      <w:pPr>
        <w:spacing w:after="0"/>
        <w:ind w:firstLine="708"/>
        <w:rPr>
          <w:rFonts w:ascii="Times New Roman" w:eastAsia="Times New Roman" w:hAnsi="Times New Roman" w:cs="Times New Roman"/>
          <w:sz w:val="28"/>
          <w:szCs w:val="28"/>
          <w:lang w:eastAsia="ru-RU"/>
        </w:rPr>
      </w:pPr>
    </w:p>
    <w:sectPr w:rsidR="009C14D4" w:rsidRPr="009C1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DDD"/>
    <w:multiLevelType w:val="multilevel"/>
    <w:tmpl w:val="C80C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A37B6"/>
    <w:multiLevelType w:val="hybridMultilevel"/>
    <w:tmpl w:val="1640EE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A65596E"/>
    <w:multiLevelType w:val="multilevel"/>
    <w:tmpl w:val="35F8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513DF"/>
    <w:multiLevelType w:val="hybridMultilevel"/>
    <w:tmpl w:val="10001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562264"/>
    <w:multiLevelType w:val="multilevel"/>
    <w:tmpl w:val="3D92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F5D90"/>
    <w:multiLevelType w:val="multilevel"/>
    <w:tmpl w:val="2EB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D4B2B"/>
    <w:multiLevelType w:val="hybridMultilevel"/>
    <w:tmpl w:val="01BA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73"/>
    <w:rsid w:val="00340649"/>
    <w:rsid w:val="00783294"/>
    <w:rsid w:val="00846B8C"/>
    <w:rsid w:val="008F0A94"/>
    <w:rsid w:val="009C14D4"/>
    <w:rsid w:val="00A02B40"/>
    <w:rsid w:val="00C31A73"/>
    <w:rsid w:val="00D3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2814"/>
  <w15:chartTrackingRefBased/>
  <w15:docId w15:val="{162C0685-2FE0-4E9A-8820-1584A393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31A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1A73"/>
    <w:rPr>
      <w:rFonts w:ascii="Times New Roman" w:eastAsia="Times New Roman" w:hAnsi="Times New Roman" w:cs="Times New Roman"/>
      <w:b/>
      <w:bCs/>
      <w:sz w:val="36"/>
      <w:szCs w:val="36"/>
      <w:lang w:eastAsia="ru-RU"/>
    </w:rPr>
  </w:style>
  <w:style w:type="table" w:styleId="a4">
    <w:name w:val="Table Grid"/>
    <w:basedOn w:val="a1"/>
    <w:uiPriority w:val="39"/>
    <w:rsid w:val="008F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C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2099">
      <w:bodyDiv w:val="1"/>
      <w:marLeft w:val="0"/>
      <w:marRight w:val="0"/>
      <w:marTop w:val="0"/>
      <w:marBottom w:val="0"/>
      <w:divBdr>
        <w:top w:val="none" w:sz="0" w:space="0" w:color="auto"/>
        <w:left w:val="none" w:sz="0" w:space="0" w:color="auto"/>
        <w:bottom w:val="none" w:sz="0" w:space="0" w:color="auto"/>
        <w:right w:val="none" w:sz="0" w:space="0" w:color="auto"/>
      </w:divBdr>
    </w:div>
    <w:div w:id="275646556">
      <w:bodyDiv w:val="1"/>
      <w:marLeft w:val="0"/>
      <w:marRight w:val="0"/>
      <w:marTop w:val="0"/>
      <w:marBottom w:val="0"/>
      <w:divBdr>
        <w:top w:val="none" w:sz="0" w:space="0" w:color="auto"/>
        <w:left w:val="none" w:sz="0" w:space="0" w:color="auto"/>
        <w:bottom w:val="none" w:sz="0" w:space="0" w:color="auto"/>
        <w:right w:val="none" w:sz="0" w:space="0" w:color="auto"/>
      </w:divBdr>
    </w:div>
    <w:div w:id="332338713">
      <w:bodyDiv w:val="1"/>
      <w:marLeft w:val="0"/>
      <w:marRight w:val="0"/>
      <w:marTop w:val="0"/>
      <w:marBottom w:val="0"/>
      <w:divBdr>
        <w:top w:val="none" w:sz="0" w:space="0" w:color="auto"/>
        <w:left w:val="none" w:sz="0" w:space="0" w:color="auto"/>
        <w:bottom w:val="none" w:sz="0" w:space="0" w:color="auto"/>
        <w:right w:val="none" w:sz="0" w:space="0" w:color="auto"/>
      </w:divBdr>
    </w:div>
    <w:div w:id="363869274">
      <w:bodyDiv w:val="1"/>
      <w:marLeft w:val="0"/>
      <w:marRight w:val="0"/>
      <w:marTop w:val="0"/>
      <w:marBottom w:val="0"/>
      <w:divBdr>
        <w:top w:val="none" w:sz="0" w:space="0" w:color="auto"/>
        <w:left w:val="none" w:sz="0" w:space="0" w:color="auto"/>
        <w:bottom w:val="none" w:sz="0" w:space="0" w:color="auto"/>
        <w:right w:val="none" w:sz="0" w:space="0" w:color="auto"/>
      </w:divBdr>
    </w:div>
    <w:div w:id="983268479">
      <w:bodyDiv w:val="1"/>
      <w:marLeft w:val="0"/>
      <w:marRight w:val="0"/>
      <w:marTop w:val="0"/>
      <w:marBottom w:val="0"/>
      <w:divBdr>
        <w:top w:val="none" w:sz="0" w:space="0" w:color="auto"/>
        <w:left w:val="none" w:sz="0" w:space="0" w:color="auto"/>
        <w:bottom w:val="none" w:sz="0" w:space="0" w:color="auto"/>
        <w:right w:val="none" w:sz="0" w:space="0" w:color="auto"/>
      </w:divBdr>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521311893">
      <w:bodyDiv w:val="1"/>
      <w:marLeft w:val="0"/>
      <w:marRight w:val="0"/>
      <w:marTop w:val="0"/>
      <w:marBottom w:val="0"/>
      <w:divBdr>
        <w:top w:val="none" w:sz="0" w:space="0" w:color="auto"/>
        <w:left w:val="none" w:sz="0" w:space="0" w:color="auto"/>
        <w:bottom w:val="none" w:sz="0" w:space="0" w:color="auto"/>
        <w:right w:val="none" w:sz="0" w:space="0" w:color="auto"/>
      </w:divBdr>
    </w:div>
    <w:div w:id="1549294252">
      <w:bodyDiv w:val="1"/>
      <w:marLeft w:val="0"/>
      <w:marRight w:val="0"/>
      <w:marTop w:val="0"/>
      <w:marBottom w:val="0"/>
      <w:divBdr>
        <w:top w:val="none" w:sz="0" w:space="0" w:color="auto"/>
        <w:left w:val="none" w:sz="0" w:space="0" w:color="auto"/>
        <w:bottom w:val="none" w:sz="0" w:space="0" w:color="auto"/>
        <w:right w:val="none" w:sz="0" w:space="0" w:color="auto"/>
      </w:divBdr>
    </w:div>
    <w:div w:id="1572232192">
      <w:bodyDiv w:val="1"/>
      <w:marLeft w:val="0"/>
      <w:marRight w:val="0"/>
      <w:marTop w:val="0"/>
      <w:marBottom w:val="0"/>
      <w:divBdr>
        <w:top w:val="none" w:sz="0" w:space="0" w:color="auto"/>
        <w:left w:val="none" w:sz="0" w:space="0" w:color="auto"/>
        <w:bottom w:val="none" w:sz="0" w:space="0" w:color="auto"/>
        <w:right w:val="none" w:sz="0" w:space="0" w:color="auto"/>
      </w:divBdr>
    </w:div>
    <w:div w:id="1804956685">
      <w:bodyDiv w:val="1"/>
      <w:marLeft w:val="0"/>
      <w:marRight w:val="0"/>
      <w:marTop w:val="0"/>
      <w:marBottom w:val="0"/>
      <w:divBdr>
        <w:top w:val="none" w:sz="0" w:space="0" w:color="auto"/>
        <w:left w:val="none" w:sz="0" w:space="0" w:color="auto"/>
        <w:bottom w:val="none" w:sz="0" w:space="0" w:color="auto"/>
        <w:right w:val="none" w:sz="0" w:space="0" w:color="auto"/>
      </w:divBdr>
      <w:divsChild>
        <w:div w:id="1524398187">
          <w:marLeft w:val="0"/>
          <w:marRight w:val="0"/>
          <w:marTop w:val="0"/>
          <w:marBottom w:val="0"/>
          <w:divBdr>
            <w:top w:val="none" w:sz="0" w:space="0" w:color="auto"/>
            <w:left w:val="none" w:sz="0" w:space="0" w:color="auto"/>
            <w:bottom w:val="none" w:sz="0" w:space="0" w:color="auto"/>
            <w:right w:val="none" w:sz="0" w:space="0" w:color="auto"/>
          </w:divBdr>
          <w:divsChild>
            <w:div w:id="8038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2669</Words>
  <Characters>15216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Бондаренко</dc:creator>
  <cp:keywords/>
  <dc:description/>
  <cp:lastModifiedBy>Алексей Бондаренко</cp:lastModifiedBy>
  <cp:revision>3</cp:revision>
  <dcterms:created xsi:type="dcterms:W3CDTF">2023-12-11T14:12:00Z</dcterms:created>
  <dcterms:modified xsi:type="dcterms:W3CDTF">2023-12-11T14:31:00Z</dcterms:modified>
</cp:coreProperties>
</file>